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1847"/>
        <w:gridCol w:w="3859"/>
        <w:gridCol w:w="3007"/>
        <w:gridCol w:w="2208"/>
        <w:gridCol w:w="1587"/>
        <w:gridCol w:w="1167"/>
      </w:tblGrid>
      <w:tr w:rsidR="00190E0A" w:rsidRPr="00190E0A" w14:paraId="04947D54" w14:textId="77777777" w:rsidTr="002F3649">
        <w:trPr>
          <w:trHeight w:val="320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70B3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Cookies </w:t>
            </w:r>
            <w:proofErr w:type="spellStart"/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essenciais</w:t>
            </w:r>
            <w:proofErr w:type="spellEnd"/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7580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93D8A" w14:textId="77777777" w:rsidR="00190E0A" w:rsidRPr="00190E0A" w:rsidRDefault="00190E0A" w:rsidP="00190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AC309" w14:textId="77777777" w:rsidR="00190E0A" w:rsidRPr="00190E0A" w:rsidRDefault="00190E0A" w:rsidP="00190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E9F8" w14:textId="77777777" w:rsidR="00190E0A" w:rsidRPr="00190E0A" w:rsidRDefault="00190E0A" w:rsidP="00190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190E0A" w:rsidRPr="00190E0A" w14:paraId="36932110" w14:textId="77777777" w:rsidTr="002F3649">
        <w:trPr>
          <w:trHeight w:val="470"/>
        </w:trPr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F98B5C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Fornecedor 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81E72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Nome do cookie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28DEA4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Origem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960C21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Descrição do objetivo 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01C2B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Categoria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97F4B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Duração </w:t>
            </w:r>
          </w:p>
        </w:tc>
      </w:tr>
      <w:tr w:rsidR="00190E0A" w:rsidRPr="00190E0A" w14:paraId="35E95CC1" w14:textId="77777777" w:rsidTr="00190E0A">
        <w:trPr>
          <w:trHeight w:val="1150"/>
        </w:trPr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56838D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LUXAIR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A590AE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LGCP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5055E9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A09E88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Definido pelo LTM (balanceador de carga) para acompanhar as sessões dos utilizadores.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92A1C3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F896B6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61433DAB" w14:textId="77777777" w:rsidTr="00190E0A">
        <w:trPr>
          <w:trHeight w:val="230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81CE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73A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preferedLanguage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AE2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CC6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É definido quando um utilizador indica uma preferência de idioma que não corresponde ao idioma do seu navegador. É necessário para guardar as preferências do utilizador.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DC3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89F32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23 dias </w:t>
            </w:r>
          </w:p>
        </w:tc>
      </w:tr>
      <w:tr w:rsidR="00190E0A" w:rsidRPr="00190E0A" w14:paraId="655196E5" w14:textId="77777777" w:rsidTr="00190E0A">
        <w:trPr>
          <w:trHeight w:val="207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1C30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7C3D1B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TS*****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E50276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40370E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 cookie de “Segurança da Transação” definido pelo Gestor de Segurança de Aplicações BIG-IP da F5. Necessário para a segurança e a prestação de serviços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310396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076B6D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15A4E34A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6B6E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3D1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logLevel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7E2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078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controlar o registo na consola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188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EF628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24FE62CF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0517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4323C4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luxairAccountLoggedIn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63FB8A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59C9DD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Sinalizador para indicar se o utilizador está conectado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460F90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73E884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64653E5C" w14:textId="77777777" w:rsidTr="00190E0A">
        <w:trPr>
          <w:trHeight w:val="92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16B5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3DF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luxairAccountPersonalisationEnabled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45B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13D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Sinalizador para indicar se o utilizador atual está a utilizar a personalização.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F11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7B5B2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0A34B4ED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6430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016948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passengersInfo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4CB3D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29D27A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Critérios de pesquisa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2075A5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F2143D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67B66748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D9A7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0A0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lxt:tabId</w:t>
            </w:r>
            <w:proofErr w:type="spellEnd"/>
            <w:proofErr w:type="gram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05E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6A6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armazenar o ID do separador aberto, quando são utilizados vários separadores.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D82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21048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62926A26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52B9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A872CE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luxairAbDateOfFirstVisit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ED2985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02A6C0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Sinalizador para indicar se o teste A/B está em uso.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7F84D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517F15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7A81D737" w14:textId="77777777" w:rsidTr="00190E0A">
        <w:trPr>
          <w:trHeight w:val="29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F21F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419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luxairAccountLoggedIn_cookie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2CC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4EC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Definido após o consentimento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 Reflete o valor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sessionStorage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como um valor booleano (1/0) para transferir o estado de início de sessão para o subdomínio de reservas, para efeitos de atribuição de conversões.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D26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E7966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62840758" w14:textId="77777777" w:rsidTr="00190E0A">
        <w:trPr>
          <w:trHeight w:val="29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A451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AA9D47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luxairAccountPersonalisationEnabled_cookie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0494AF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CD251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Definido após o consentimento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 Reflete o valor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sessionStorage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como um valor booleano (1/0) para transferir o estado de personalização para o subdomínio de reservas, para efeitos de atribuição de conversões.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13E06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093D5F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2D873CB5" w14:textId="77777777" w:rsidTr="00190E0A">
        <w:trPr>
          <w:trHeight w:val="322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AB80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9E1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luxairAbExperimentId_cookie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9F0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1AF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Definido após o consentimento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 Reflete o valor do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sessionStorage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transferir o ID da experiência AB ativa para o subdomínio de reservas, com vista à atribuição do GA4 ao nível do utilizador em eventos de comércio eletrónico acionados pela Amadeus.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7C4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B6527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1135581C" w14:textId="77777777" w:rsidTr="00190E0A">
        <w:trPr>
          <w:trHeight w:val="322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0C78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263E68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luxairAbVariant_cookie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D8FAA6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www.luxair.lu &amp; www.luxairtours.lu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B87FCD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Definido após o consentimento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 Reflete o valor do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sessionStorage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transferir a variante AB atribuída para o subdomínio de reservas, com vista à atribuição do GA4 ao nível do utilizador em eventos de comércio eletrónico acionados pela Amadeus.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AFBA76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3514E4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3637D81A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1DAF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7FA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BIGipServer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_*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3E2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F89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obalanceamento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de carga do F5.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A3D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1510F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1BB30677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A1C2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CC72C0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JESSION_ID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FF01DC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9B2EEA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associar pedidos ao objeto de sessão do servidor.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7944B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74E237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546C08A2" w14:textId="77777777" w:rsidTr="00190E0A">
        <w:trPr>
          <w:trHeight w:val="46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BC2B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FAB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_dd1A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D07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559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a análise de contexto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E68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50D79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</w:tr>
      <w:tr w:rsidR="00190E0A" w:rsidRPr="00190E0A" w14:paraId="237C3375" w14:textId="77777777" w:rsidTr="00190E0A">
        <w:trPr>
          <w:trHeight w:val="46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418F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F8E03E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um_jst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38CF2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C6EAB3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Rastreamento de sessões.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CAAED0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453875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1556B7AD" w14:textId="77777777" w:rsidTr="00190E0A">
        <w:trPr>
          <w:trHeight w:val="46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EC5F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E3B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DWM_XSITECODE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7EB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6A5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Rastreamento de sessões.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F52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23E00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7151852D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12BB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587948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reese84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58DE1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54D38A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a deteção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bots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ou fraudes.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E82404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5E8715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mês </w:t>
            </w:r>
          </w:p>
        </w:tc>
      </w:tr>
      <w:tr w:rsidR="00190E0A" w:rsidRPr="00190E0A" w14:paraId="67B92C19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EF65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916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reese84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C03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D71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a deteção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bots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ou fraudes.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600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D7ED5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563C15BE" w14:textId="77777777" w:rsidTr="00190E0A">
        <w:trPr>
          <w:trHeight w:val="138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DA0D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26FFED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DigitalAnalyticsConsent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D907AC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AC3547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Mapas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 Configurações de consentimento em conformidade com as utilizadas pela Amadeus.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28B9B1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0CA917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3AF42055" w14:textId="77777777" w:rsidTr="00190E0A">
        <w:trPr>
          <w:trHeight w:val="92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AEFB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1E1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DA.PRD.GA4.G-TJSBCHS75K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6E6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6BC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configuração da análise – Não personalizado.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0BD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A3A4B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2BA7688F" w14:textId="77777777" w:rsidTr="00190E0A">
        <w:trPr>
          <w:trHeight w:val="92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93AC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A03B8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optionizr-ab-testing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-*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F18B17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15BF82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Definições utilizadas pelo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Optionizr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testes A/B da configuração.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4B70D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934DA4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494E3294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2FAB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CE6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option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_*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D93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519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Configurações utilizadas pelo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Optionizr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quando um utilizador opta por pagar mais tarde.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205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DE617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3CCF9965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7268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F8D6C1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Language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F79B6C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giftcards.luxair.lu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B64ED9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preferências para o site.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9FCA8A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CDE076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400653C1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C856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350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selectedCurrency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366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giftcards.luxair.lu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A96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preferências para o site.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054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79358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6718EEDA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7EE4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A0DDBF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LGCP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0BD2E7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4AD200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Definido pelo LTM (balanceador de carga) para acompanhar as sessões dos utilizadores. 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B2128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A7E373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68D0232C" w14:textId="77777777" w:rsidTr="00190E0A">
        <w:trPr>
          <w:trHeight w:val="46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01D8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9E7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checkout_contact_b2c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91A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480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definir o tipo de utilizador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DDC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E0314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0CEF6E78" w14:textId="77777777" w:rsidTr="00190E0A">
        <w:trPr>
          <w:trHeight w:val="46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244C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A75281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checkout_contact_b2b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B8FAAC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196BB5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definir o tipo de utilizador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E9E549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B20307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5A327C54" w14:textId="77777777" w:rsidTr="00190E0A">
        <w:trPr>
          <w:trHeight w:val="46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D980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4BB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checkout_b2c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790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01B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definir o tipo de utilizador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CE0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17EED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208B4F54" w14:textId="77777777" w:rsidTr="00190E0A">
        <w:trPr>
          <w:trHeight w:val="46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894A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8CAD6D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checkout_b2b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8A063E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C25431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definir o tipo de utilizador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C8B058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C6096E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4C9445FA" w14:textId="77777777" w:rsidTr="00190E0A">
        <w:trPr>
          <w:trHeight w:val="230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F10C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4BC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preferedLanguage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E97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521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É definido quando um utilizador indica uma preferência de idioma que não corresponde ao idioma do seu navegador. É necessário para guardar as preferências do utilizador.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257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FFB37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23 dias </w:t>
            </w:r>
          </w:p>
        </w:tc>
      </w:tr>
      <w:tr w:rsidR="00190E0A" w:rsidRPr="00190E0A" w14:paraId="5458FD4A" w14:textId="77777777" w:rsidTr="00190E0A">
        <w:trPr>
          <w:trHeight w:val="207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D63A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F5FE9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TS*****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6342AB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A56813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 cookie de “Segurança da Transação” definido pelo Gestor de Segurança de Aplicações BIG-IP da F5. Necessário para a segurança e a prestação de serviços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3A9298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BAAD92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550A0D25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9D71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C46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LGIT_QUALITY-******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9A0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ECF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Apresenta os sinalizadores utilizadas pelo IBE. Necessário para a prestação do serviço.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75B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9D8BD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365 dias </w:t>
            </w:r>
          </w:p>
        </w:tc>
      </w:tr>
      <w:tr w:rsidR="00190E0A" w:rsidRPr="00190E0A" w14:paraId="1E154242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7291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0DF6F3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Authentication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6BA0BC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A63EFF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IBE para armazenar informações de início de sessão B2B. Necessário para a prestação do serviço.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6F8F86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85E209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003CF369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BAC0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52E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print_config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3C2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EAD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IBE para armazenar informações sobre impressoras B2B. Necessário para a prestação do serviço.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626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D9952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2F468E71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2B3A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8C1C89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prxCookie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D39D57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flights.luxair.lu &amp; flights-api.luxair.lu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BF63C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gestão de sessão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F6323C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95F7CE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48FD5414" w14:textId="77777777" w:rsidTr="00190E0A">
        <w:trPr>
          <w:trHeight w:val="92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3629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FC2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DA.PRD.GA4.G-TJSBCHS75K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A68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flights.luxair.lu &amp; flights-api.luxair.lu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8FF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configuração da análise – Não personalizado.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BBE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450C7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02E6AD3C" w14:textId="77777777" w:rsidTr="00190E0A">
        <w:trPr>
          <w:trHeight w:val="69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F6B5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E15CDE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selectedLanguage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5892D4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flights.luxair.lu &amp; flights-api.luxair.lu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A9BABA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preferências para o site.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11506D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EB4A33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1830D407" w14:textId="77777777" w:rsidTr="00190E0A">
        <w:trPr>
          <w:trHeight w:val="414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07D0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A7F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uniqueUserId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AC3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flights.luxair.lu &amp; flights-api.luxair.lu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A36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 identificador técnico que permite ao sistema de reservas Amadeus reconhecer o mesmo navegador durante o processo de reserva. Garante a continuidade entre as etapas de pesquisa e seleção, dados do passageiro e pagamento, e ajuda a detetar e diagnosticar problemas técnicos. O identificador não contém informações pessoais.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6FF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1B4B9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39E18D43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2CC0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19A57A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LGCP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921681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api.luxair.lu &amp; api.luxairtours.lu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1A37D6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Definido pelo LTM (balanceador de carga) para acompanhar as sessões dos utilizadores.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80E5E4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A4310A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0D3AFBFE" w14:textId="77777777" w:rsidTr="00190E0A">
        <w:trPr>
          <w:trHeight w:val="208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5139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FD4FF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TS*****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F079F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api.luxair.lu &amp; api.luxairtours.lu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84A38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 cookie de “Segurança da Transação” definido pelo Gestor de Segurança de Aplicações BIG-IP da F5. Necessário para a segurança e a prestação de serviços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82FF8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9188D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19ADE0D5" w14:textId="77777777" w:rsidTr="00190E0A">
        <w:trPr>
          <w:trHeight w:val="1150"/>
        </w:trPr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42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AMADEUS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BC5636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plnext:storage</w:t>
            </w:r>
            <w:proofErr w:type="gram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:storedKeys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83DC4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3A5A86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configuração necessária para o funcionamento do Amadeus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eRetail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DX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539EB0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9FB530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2E0FB972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0D5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B04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PrevSearchManager:currentSearch</w:t>
            </w:r>
            <w:proofErr w:type="spellEnd"/>
            <w:proofErr w:type="gram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2AB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C50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configuração necessária para o funcionamento do Amadeus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eRetail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DX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DAB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412AB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7A4CA971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088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F36132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PrevSearchManager:searchHistory</w:t>
            </w:r>
            <w:proofErr w:type="spellEnd"/>
            <w:proofErr w:type="gram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888F55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939CDD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configuração necessária para o funcionamento do Amadeus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eRetail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DX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99AC83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2008DC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1619BF8B" w14:textId="77777777" w:rsidTr="00190E0A">
        <w:trPr>
          <w:trHeight w:val="115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483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484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COMMON:CEM</w:t>
            </w:r>
            <w:proofErr w:type="gram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_INFORMATION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D84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0C0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configuração necessária para o funcionamento do Amadeus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eRetail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DX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6CC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B24BF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4EFEBF22" w14:textId="77777777" w:rsidTr="00190E0A">
        <w:trPr>
          <w:trHeight w:val="1160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E56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4CCF6DB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at_pe_navigation_cacheplnext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4CB0437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1192B7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configuração necessária para o funcionamento do Amadeus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eRetail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DX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DA511A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20A4027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12705C4A" w14:textId="77777777" w:rsidTr="00190E0A">
        <w:trPr>
          <w:trHeight w:val="1610"/>
        </w:trPr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DF74E8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35F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didomi_token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CD1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4B8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 cookie definido pelo script do Google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Tag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Manager para ativar o suporte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no IBE. Necessário para fins de conformidade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B2D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A68CB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365 dias </w:t>
            </w:r>
          </w:p>
        </w:tc>
      </w:tr>
      <w:tr w:rsidR="00190E0A" w:rsidRPr="00190E0A" w14:paraId="2C3AAF1C" w14:textId="77777777" w:rsidTr="00190E0A">
        <w:trPr>
          <w:trHeight w:val="1840"/>
        </w:trPr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2B4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B35CC3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didomiFb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9E8EF7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8368D2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 cookie utilizado para ativar o rastreamento do Facebook no IBE através de scripts do Google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Tag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Manager. Necessário para fins de conformidade.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FD104F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0B8CA6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51E4E8E2" w14:textId="77777777" w:rsidTr="00190E0A">
        <w:trPr>
          <w:trHeight w:val="1840"/>
        </w:trPr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942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3A8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didomiGads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A31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booking.luxairtours.lu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414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 cookie utilizado para ativar o rastreamento do Google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no IBE através de scripts do Google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Tag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Manager. Necessário para fins de conformidade.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58A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FF797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</w:tr>
      <w:tr w:rsidR="00190E0A" w:rsidRPr="00190E0A" w14:paraId="4AAF6689" w14:textId="77777777" w:rsidTr="00190E0A">
        <w:trPr>
          <w:trHeight w:val="1380"/>
        </w:trPr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079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F7AC50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DigitalAnalyticsConsent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3E59EF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flights.luxair.lu &amp; flights-api.luxair.lu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B0F77FE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Mapas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 Configurações de consentimento em conformidade com as utilizadas pela Amadeus.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B7B091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A188B9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472AF208" w14:textId="77777777" w:rsidTr="00190E0A">
        <w:trPr>
          <w:trHeight w:val="690"/>
        </w:trPr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715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A25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didomi_token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DDD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privacy.luxair.lu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7E4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preferências de consentimento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8A8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2ADB4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366 dias </w:t>
            </w:r>
          </w:p>
        </w:tc>
      </w:tr>
      <w:tr w:rsidR="00190E0A" w:rsidRPr="00190E0A" w14:paraId="25A448DE" w14:textId="77777777" w:rsidTr="00190E0A">
        <w:trPr>
          <w:trHeight w:val="690"/>
        </w:trPr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26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A2E3AE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didomi_token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A95D2C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privacy.luxair.lu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0C424F6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preferências de consentimento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FCAD73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3AE6D50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5E8EB76B" w14:textId="77777777" w:rsidTr="00190E0A">
        <w:trPr>
          <w:trHeight w:val="690"/>
        </w:trPr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25F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733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Euconsent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A978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privacy.luxair.lu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4C0B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preferências de consentimento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079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95955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366 dias </w:t>
            </w:r>
          </w:p>
        </w:tc>
      </w:tr>
      <w:tr w:rsidR="00190E0A" w:rsidRPr="00190E0A" w14:paraId="4E1853CE" w14:textId="77777777" w:rsidTr="00190E0A">
        <w:trPr>
          <w:trHeight w:val="700"/>
        </w:trPr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600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62B3FCC7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Euconsent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DF55162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privacy.luxair.lu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73FF671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preferências de consentimento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BDE1EB9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034D789A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</w:tr>
      <w:tr w:rsidR="00190E0A" w:rsidRPr="00190E0A" w14:paraId="2986DE8A" w14:textId="77777777" w:rsidTr="00190E0A">
        <w:trPr>
          <w:trHeight w:val="1620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F7F5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Google </w:t>
            </w:r>
            <w:proofErr w:type="spellStart"/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Recaptcha</w:t>
            </w:r>
            <w:proofErr w:type="spellEnd"/>
            <w:r w:rsidRPr="00190E0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5C2E9F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_GRECAPTCHA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756194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google.com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2D401C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 sistema de segurança e análise de riscos do Google usado para distinguir pessoas reais de </w:t>
            </w:r>
            <w:proofErr w:type="spellStart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bots</w:t>
            </w:r>
            <w:proofErr w:type="spellEnd"/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e proteger contra spam.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0147BD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2A0823" w14:textId="77777777" w:rsidR="00190E0A" w:rsidRPr="00190E0A" w:rsidRDefault="00190E0A" w:rsidP="00190E0A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90E0A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6 meses </w:t>
            </w:r>
          </w:p>
        </w:tc>
      </w:tr>
    </w:tbl>
    <w:p w14:paraId="188741CF" w14:textId="77777777" w:rsidR="008624D9" w:rsidRPr="00CD6466" w:rsidRDefault="008624D9" w:rsidP="00C402B8">
      <w:pPr>
        <w:rPr>
          <w:color w:val="001B50"/>
          <w:lang w:val="fr-CH"/>
        </w:rPr>
      </w:pPr>
    </w:p>
    <w:sectPr w:rsidR="008624D9" w:rsidRPr="00CD6466" w:rsidSect="00CE5447">
      <w:headerReference w:type="default" r:id="rId6"/>
      <w:footerReference w:type="default" r:id="rId7"/>
      <w:pgSz w:w="16838" w:h="11906" w:orient="landscape"/>
      <w:pgMar w:top="2268" w:right="1701" w:bottom="226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9A3A" w14:textId="77777777" w:rsidR="00D16275" w:rsidRDefault="00D16275" w:rsidP="00C344B8">
      <w:pPr>
        <w:spacing w:after="0" w:line="240" w:lineRule="auto"/>
      </w:pPr>
      <w:r>
        <w:separator/>
      </w:r>
    </w:p>
  </w:endnote>
  <w:endnote w:type="continuationSeparator" w:id="0">
    <w:p w14:paraId="24C7F1D1" w14:textId="77777777" w:rsidR="00D16275" w:rsidRDefault="00D1627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854CB32">
          <wp:simplePos x="0" y="0"/>
          <wp:positionH relativeFrom="page">
            <wp:posOffset>7180029</wp:posOffset>
          </wp:positionH>
          <wp:positionV relativeFrom="paragraph">
            <wp:posOffset>-1481469</wp:posOffset>
          </wp:positionV>
          <wp:extent cx="3554574" cy="1703056"/>
          <wp:effectExtent l="0" t="0" r="8255" b="0"/>
          <wp:wrapNone/>
          <wp:docPr id="1950746213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3410" cy="170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71CE" w14:textId="77777777" w:rsidR="00D16275" w:rsidRDefault="00D16275" w:rsidP="00C344B8">
      <w:pPr>
        <w:spacing w:after="0" w:line="240" w:lineRule="auto"/>
      </w:pPr>
      <w:r>
        <w:separator/>
      </w:r>
    </w:p>
  </w:footnote>
  <w:footnote w:type="continuationSeparator" w:id="0">
    <w:p w14:paraId="4C40147D" w14:textId="77777777" w:rsidR="00D16275" w:rsidRDefault="00D1627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742087587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35274"/>
    <w:rsid w:val="00040F57"/>
    <w:rsid w:val="00040F79"/>
    <w:rsid w:val="00050E10"/>
    <w:rsid w:val="00066681"/>
    <w:rsid w:val="0008688F"/>
    <w:rsid w:val="000A7DA7"/>
    <w:rsid w:val="000D0CD5"/>
    <w:rsid w:val="000E5CD5"/>
    <w:rsid w:val="001340DE"/>
    <w:rsid w:val="00134CDA"/>
    <w:rsid w:val="00152E9D"/>
    <w:rsid w:val="00187C3E"/>
    <w:rsid w:val="00190E0A"/>
    <w:rsid w:val="001A7D1B"/>
    <w:rsid w:val="001C6563"/>
    <w:rsid w:val="001D679F"/>
    <w:rsid w:val="002001FB"/>
    <w:rsid w:val="00260C07"/>
    <w:rsid w:val="002F3649"/>
    <w:rsid w:val="003032DA"/>
    <w:rsid w:val="0030477A"/>
    <w:rsid w:val="003329E3"/>
    <w:rsid w:val="00381C1D"/>
    <w:rsid w:val="00392CB4"/>
    <w:rsid w:val="003A399F"/>
    <w:rsid w:val="003D5A1E"/>
    <w:rsid w:val="003E37E2"/>
    <w:rsid w:val="003F5CAF"/>
    <w:rsid w:val="00406ECF"/>
    <w:rsid w:val="00420A1E"/>
    <w:rsid w:val="00421423"/>
    <w:rsid w:val="004317F0"/>
    <w:rsid w:val="00454B2F"/>
    <w:rsid w:val="00473996"/>
    <w:rsid w:val="004C2263"/>
    <w:rsid w:val="0050453D"/>
    <w:rsid w:val="005150D8"/>
    <w:rsid w:val="00543D33"/>
    <w:rsid w:val="005D585E"/>
    <w:rsid w:val="0060744C"/>
    <w:rsid w:val="00637C89"/>
    <w:rsid w:val="00646E77"/>
    <w:rsid w:val="00682D05"/>
    <w:rsid w:val="00717B10"/>
    <w:rsid w:val="00721822"/>
    <w:rsid w:val="00740FBE"/>
    <w:rsid w:val="007A3881"/>
    <w:rsid w:val="007E1DD6"/>
    <w:rsid w:val="00802D69"/>
    <w:rsid w:val="008120D0"/>
    <w:rsid w:val="00855ECF"/>
    <w:rsid w:val="008624D9"/>
    <w:rsid w:val="00864F1B"/>
    <w:rsid w:val="00881628"/>
    <w:rsid w:val="00885519"/>
    <w:rsid w:val="008C31DB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3785"/>
    <w:rsid w:val="00984A7E"/>
    <w:rsid w:val="0099376C"/>
    <w:rsid w:val="009C7AA7"/>
    <w:rsid w:val="009D51C9"/>
    <w:rsid w:val="00A23090"/>
    <w:rsid w:val="00AD60E6"/>
    <w:rsid w:val="00BA1D5C"/>
    <w:rsid w:val="00C04D4D"/>
    <w:rsid w:val="00C344B8"/>
    <w:rsid w:val="00C402B8"/>
    <w:rsid w:val="00C459D1"/>
    <w:rsid w:val="00C62A5E"/>
    <w:rsid w:val="00CA2FBE"/>
    <w:rsid w:val="00CA5224"/>
    <w:rsid w:val="00CB7F09"/>
    <w:rsid w:val="00CD6466"/>
    <w:rsid w:val="00CE5447"/>
    <w:rsid w:val="00CF24B6"/>
    <w:rsid w:val="00D049DB"/>
    <w:rsid w:val="00D0641C"/>
    <w:rsid w:val="00D16275"/>
    <w:rsid w:val="00D7422B"/>
    <w:rsid w:val="00D85330"/>
    <w:rsid w:val="00DC43D6"/>
    <w:rsid w:val="00DF79F1"/>
    <w:rsid w:val="00E6599D"/>
    <w:rsid w:val="00E701B5"/>
    <w:rsid w:val="00E75F85"/>
    <w:rsid w:val="00EC042F"/>
    <w:rsid w:val="00F6767A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  <w:style w:type="table" w:styleId="GridTable2-Accent1">
    <w:name w:val="Grid Table 2 Accent 1"/>
    <w:basedOn w:val="TableNormal"/>
    <w:uiPriority w:val="47"/>
    <w:rsid w:val="000A7DA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8624D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4D9"/>
    <w:rPr>
      <w:color w:val="96607D"/>
      <w:u w:val="single"/>
    </w:rPr>
  </w:style>
  <w:style w:type="paragraph" w:customStyle="1" w:styleId="msonormal0">
    <w:name w:val="msonormal"/>
    <w:basedOn w:val="Normal"/>
    <w:rsid w:val="0086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font5">
    <w:name w:val="font5"/>
    <w:basedOn w:val="Normal"/>
    <w:rsid w:val="008624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5">
    <w:name w:val="xl65"/>
    <w:basedOn w:val="Normal"/>
    <w:rsid w:val="008624D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66">
    <w:name w:val="xl66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7">
    <w:name w:val="xl67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8">
    <w:name w:val="xl68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9">
    <w:name w:val="xl69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0">
    <w:name w:val="xl70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1">
    <w:name w:val="xl71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2">
    <w:name w:val="xl72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3">
    <w:name w:val="xl73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4">
    <w:name w:val="xl74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5">
    <w:name w:val="xl75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6">
    <w:name w:val="xl76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7">
    <w:name w:val="xl77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8">
    <w:name w:val="xl78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9">
    <w:name w:val="xl79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80">
    <w:name w:val="xl80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81">
    <w:name w:val="xl81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2">
    <w:name w:val="xl82"/>
    <w:basedOn w:val="Normal"/>
    <w:rsid w:val="008624D9"/>
    <w:pPr>
      <w:pBdr>
        <w:top w:val="single" w:sz="8" w:space="0" w:color="auto"/>
        <w:bottom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3">
    <w:name w:val="xl83"/>
    <w:basedOn w:val="Normal"/>
    <w:rsid w:val="008624D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4">
    <w:name w:val="xl84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5">
    <w:name w:val="xl85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6">
    <w:name w:val="xl86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7">
    <w:name w:val="xl87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8">
    <w:name w:val="xl88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9">
    <w:name w:val="xl89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0">
    <w:name w:val="xl90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1">
    <w:name w:val="xl91"/>
    <w:basedOn w:val="Normal"/>
    <w:rsid w:val="008624D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2">
    <w:name w:val="xl92"/>
    <w:basedOn w:val="Normal"/>
    <w:rsid w:val="008624D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3">
    <w:name w:val="xl93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4">
    <w:name w:val="xl94"/>
    <w:basedOn w:val="Normal"/>
    <w:rsid w:val="008624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5">
    <w:name w:val="xl95"/>
    <w:basedOn w:val="Normal"/>
    <w:rsid w:val="008624D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6">
    <w:name w:val="xl96"/>
    <w:basedOn w:val="Normal"/>
    <w:rsid w:val="008624D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7">
    <w:name w:val="xl97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8">
    <w:name w:val="xl98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9">
    <w:name w:val="xl99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100">
    <w:name w:val="xl100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1">
    <w:name w:val="xl101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2">
    <w:name w:val="xl102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3">
    <w:name w:val="xl103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4">
    <w:name w:val="xl104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5">
    <w:name w:val="xl105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6">
    <w:name w:val="xl106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7">
    <w:name w:val="xl107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8">
    <w:name w:val="xl108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9">
    <w:name w:val="xl109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0">
    <w:name w:val="xl110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1">
    <w:name w:val="xl111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2">
    <w:name w:val="xl112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3">
    <w:name w:val="xl113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4">
    <w:name w:val="xl114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5">
    <w:name w:val="xl115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6">
    <w:name w:val="xl116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7">
    <w:name w:val="xl117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lang w:val="en-GB" w:eastAsia="en-GB"/>
      <w14:ligatures w14:val="none"/>
    </w:rPr>
  </w:style>
  <w:style w:type="paragraph" w:customStyle="1" w:styleId="xl118">
    <w:name w:val="xl118"/>
    <w:basedOn w:val="Normal"/>
    <w:rsid w:val="008624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119">
    <w:name w:val="xl119"/>
    <w:basedOn w:val="Normal"/>
    <w:rsid w:val="008624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120">
    <w:name w:val="xl120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21">
    <w:name w:val="xl121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4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6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8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1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1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2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1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0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9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0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1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5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5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2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3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2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0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1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5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8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2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7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0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2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8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8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0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1368</Words>
  <Characters>7803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3</cp:revision>
  <cp:lastPrinted>2026-01-20T16:19:00Z</cp:lastPrinted>
  <dcterms:created xsi:type="dcterms:W3CDTF">2026-06-17T08:59:00Z</dcterms:created>
  <dcterms:modified xsi:type="dcterms:W3CDTF">2026-06-18T07:24:00Z</dcterms:modified>
</cp:coreProperties>
</file>