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80" w:type="dxa"/>
        <w:tblLook w:val="04A0" w:firstRow="1" w:lastRow="0" w:firstColumn="1" w:lastColumn="0" w:noHBand="0" w:noVBand="1"/>
      </w:tblPr>
      <w:tblGrid>
        <w:gridCol w:w="3160"/>
        <w:gridCol w:w="2300"/>
        <w:gridCol w:w="3220"/>
      </w:tblGrid>
      <w:tr w:rsidR="00965E7C" w:rsidRPr="00965E7C" w14:paraId="434ACF3C" w14:textId="77777777" w:rsidTr="00965E7C">
        <w:trPr>
          <w:trHeight w:val="240"/>
        </w:trPr>
        <w:tc>
          <w:tcPr>
            <w:tcW w:w="8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vAlign w:val="center"/>
            <w:hideMark/>
          </w:tcPr>
          <w:p w14:paraId="18A9C081" w14:textId="77777777" w:rsidR="00965E7C" w:rsidRPr="00965E7C" w:rsidRDefault="00965E7C" w:rsidP="00965E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MyLuxair</w:t>
            </w:r>
            <w:proofErr w:type="spellEnd"/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and loyalty program data processing</w:t>
            </w:r>
          </w:p>
        </w:tc>
      </w:tr>
      <w:tr w:rsidR="00965E7C" w:rsidRPr="00965E7C" w14:paraId="672A44AC" w14:textId="77777777" w:rsidTr="00965E7C">
        <w:trPr>
          <w:trHeight w:val="23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1B50"/>
            <w:vAlign w:val="center"/>
            <w:hideMark/>
          </w:tcPr>
          <w:p w14:paraId="27FCF762" w14:textId="77777777" w:rsidR="00965E7C" w:rsidRPr="00965E7C" w:rsidRDefault="00965E7C" w:rsidP="00965E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965E7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Purposes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vAlign w:val="center"/>
            <w:hideMark/>
          </w:tcPr>
          <w:p w14:paraId="2EAB2220" w14:textId="77777777" w:rsidR="00965E7C" w:rsidRPr="00965E7C" w:rsidRDefault="00965E7C" w:rsidP="00965E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965E7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Legal Basis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1B50"/>
            <w:vAlign w:val="center"/>
            <w:hideMark/>
          </w:tcPr>
          <w:p w14:paraId="7648EFF3" w14:textId="77777777" w:rsidR="00965E7C" w:rsidRPr="00965E7C" w:rsidRDefault="00965E7C" w:rsidP="00965E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965E7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Categories of data</w:t>
            </w:r>
          </w:p>
        </w:tc>
      </w:tr>
      <w:tr w:rsidR="00965E7C" w:rsidRPr="00965E7C" w14:paraId="4D0A10BE" w14:textId="77777777" w:rsidTr="00965E7C">
        <w:trPr>
          <w:trHeight w:val="506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5D04" w14:textId="77777777" w:rsidR="00965E7C" w:rsidRPr="00965E7C" w:rsidRDefault="00965E7C" w:rsidP="0096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Creation and management of your </w:t>
            </w:r>
            <w:proofErr w:type="spellStart"/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MyLuxair</w:t>
            </w:r>
            <w:proofErr w:type="spellEnd"/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account</w:t>
            </w: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proofErr w:type="spellStart"/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Account</w:t>
            </w:r>
            <w:proofErr w:type="spellEnd"/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creation and management; booking tracking; pre-filling of booking forms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236D3" w14:textId="77777777" w:rsidR="00965E7C" w:rsidRPr="00965E7C" w:rsidRDefault="00965E7C" w:rsidP="00965E7C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Performance of a contract or precontractual measures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045B" w14:textId="77777777" w:rsidR="00965E7C" w:rsidRPr="00965E7C" w:rsidRDefault="00965E7C" w:rsidP="0096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Identification data: </w:t>
            </w: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Title, full names, date of birth, nationality, customer number, </w:t>
            </w:r>
            <w:proofErr w:type="spellStart"/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MyLuxair</w:t>
            </w:r>
            <w:proofErr w:type="spellEnd"/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ID, loyalty number, Miles &amp; More status</w:t>
            </w: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Contact data: </w:t>
            </w: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private/professional postal and email addresses, phone/mobile numbers</w:t>
            </w: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Travel documents:  </w:t>
            </w: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document type, number, country of issue, expiration date</w:t>
            </w: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Customer preference data</w:t>
            </w: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: language, consent for newsletters</w:t>
            </w: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Data related to customer interactions: </w:t>
            </w: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emails, letters, calls</w:t>
            </w: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Transactional data: </w:t>
            </w: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purchase/booking history, gift vouchers</w:t>
            </w:r>
          </w:p>
        </w:tc>
      </w:tr>
      <w:tr w:rsidR="00965E7C" w:rsidRPr="00965E7C" w14:paraId="2624105F" w14:textId="77777777" w:rsidTr="00965E7C">
        <w:trPr>
          <w:trHeight w:val="138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2244" w14:textId="77777777" w:rsidR="00965E7C" w:rsidRPr="00965E7C" w:rsidRDefault="00965E7C" w:rsidP="0096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bookmarkStart w:id="0" w:name="RANGE!A37"/>
            <w:r w:rsidRPr="00965E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  <w:t>Social login [1]</w:t>
            </w:r>
            <w:r w:rsidRPr="00965E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965E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965E7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  <w:t>Facilitating login to your account via external providers, such as certain social network)</w:t>
            </w:r>
            <w:bookmarkEnd w:id="0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4AFD" w14:textId="77777777" w:rsidR="00965E7C" w:rsidRPr="00965E7C" w:rsidRDefault="00965E7C" w:rsidP="00965E7C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Consent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C644" w14:textId="77777777" w:rsidR="00965E7C" w:rsidRPr="00965E7C" w:rsidRDefault="00965E7C" w:rsidP="0096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Authentication data: </w:t>
            </w: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external provider identifier, name, email address as shared by the provider</w:t>
            </w: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Identification: </w:t>
            </w: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customer number, </w:t>
            </w:r>
            <w:proofErr w:type="spellStart"/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MyLuxair</w:t>
            </w:r>
            <w:proofErr w:type="spellEnd"/>
          </w:p>
        </w:tc>
      </w:tr>
      <w:tr w:rsidR="00965E7C" w:rsidRPr="00965E7C" w14:paraId="5AA9FCCC" w14:textId="77777777" w:rsidTr="00965E7C">
        <w:trPr>
          <w:trHeight w:val="92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D51E" w14:textId="77777777" w:rsidR="00965E7C" w:rsidRPr="00965E7C" w:rsidRDefault="00965E7C" w:rsidP="00965E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Participation to High Five</w:t>
            </w: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Management of participation in Luxair’s High Five loyalty initiative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BA1C" w14:textId="77777777" w:rsidR="00965E7C" w:rsidRPr="00965E7C" w:rsidRDefault="00965E7C" w:rsidP="00965E7C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Performance of a contract or precontractual measures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B8B0" w14:textId="77777777" w:rsidR="00965E7C" w:rsidRPr="00965E7C" w:rsidRDefault="00965E7C" w:rsidP="0096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965E7C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Transactional data: </w:t>
            </w: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purchase/booking history, gift vouchers</w:t>
            </w:r>
          </w:p>
        </w:tc>
      </w:tr>
      <w:tr w:rsidR="00965E7C" w:rsidRPr="00965E7C" w14:paraId="1DF19BBD" w14:textId="77777777" w:rsidTr="00965E7C">
        <w:trPr>
          <w:trHeight w:val="1740"/>
        </w:trPr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F52D" w14:textId="77777777" w:rsidR="00965E7C" w:rsidRPr="00965E7C" w:rsidRDefault="00965E7C" w:rsidP="00965E7C">
            <w:pPr>
              <w:spacing w:after="24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[1] It is made available to </w:t>
            </w:r>
            <w:proofErr w:type="spellStart"/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MyLuxair</w:t>
            </w:r>
            <w:proofErr w:type="spellEnd"/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users and to visitors wishing to register the possibility to use a third-party sign-in option. By using this functionality, the user shall acknowledge that he/she is leaving the Luxair website to land on the pages managed by the used third-party. By doing so, the user is subject exclusively to the conditions and privacy policy of the provider.</w:t>
            </w:r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When using this functionality, </w:t>
            </w:r>
            <w:proofErr w:type="spellStart"/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MyLuxair</w:t>
            </w:r>
            <w:proofErr w:type="spellEnd"/>
            <w:r w:rsidRPr="00965E7C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will receive from the third-party sign-in provider email address and name.</w:t>
            </w:r>
          </w:p>
        </w:tc>
      </w:tr>
    </w:tbl>
    <w:p w14:paraId="22D4D278" w14:textId="3F0B8648" w:rsidR="009206C9" w:rsidRPr="00392CB4" w:rsidRDefault="00F96378" w:rsidP="009206C9">
      <w:pPr>
        <w:pStyle w:val="Paragraphestandard"/>
        <w:spacing w:after="113"/>
        <w:ind w:left="-57"/>
        <w:jc w:val="both"/>
        <w:rPr>
          <w:rFonts w:ascii="Arial" w:hAnsi="Arial" w:cs="Arial"/>
          <w:b/>
          <w:bCs/>
          <w:color w:val="011737"/>
          <w:sz w:val="18"/>
          <w:szCs w:val="18"/>
          <w:lang w:val="en-GB"/>
        </w:rPr>
      </w:pPr>
      <w:r>
        <w:rPr>
          <w:rFonts w:ascii="Arial" w:hAnsi="Arial" w:cs="Arial"/>
          <w:b/>
          <w:bCs/>
          <w:color w:val="011737"/>
          <w:sz w:val="18"/>
          <w:szCs w:val="18"/>
          <w:lang w:val="en-GB"/>
        </w:rPr>
        <w:t xml:space="preserve"> </w:t>
      </w:r>
    </w:p>
    <w:sectPr w:rsidR="009206C9" w:rsidRPr="00392CB4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D0CD5"/>
    <w:rsid w:val="00134CDA"/>
    <w:rsid w:val="00152E9D"/>
    <w:rsid w:val="00187C3E"/>
    <w:rsid w:val="001C6563"/>
    <w:rsid w:val="001D679F"/>
    <w:rsid w:val="002001FB"/>
    <w:rsid w:val="003032DA"/>
    <w:rsid w:val="003329E3"/>
    <w:rsid w:val="00392CB4"/>
    <w:rsid w:val="003A399F"/>
    <w:rsid w:val="003D5A1E"/>
    <w:rsid w:val="003F5CAF"/>
    <w:rsid w:val="00420A1E"/>
    <w:rsid w:val="004317F0"/>
    <w:rsid w:val="00454B2F"/>
    <w:rsid w:val="00473996"/>
    <w:rsid w:val="004C2263"/>
    <w:rsid w:val="0050453D"/>
    <w:rsid w:val="005150D8"/>
    <w:rsid w:val="00543D33"/>
    <w:rsid w:val="005B6FB1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A3881"/>
    <w:rsid w:val="007E1DD6"/>
    <w:rsid w:val="00802D69"/>
    <w:rsid w:val="008120D0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65E7C"/>
    <w:rsid w:val="00984A7E"/>
    <w:rsid w:val="0099376C"/>
    <w:rsid w:val="009C7AA7"/>
    <w:rsid w:val="009D51C9"/>
    <w:rsid w:val="00A23090"/>
    <w:rsid w:val="00AD60E6"/>
    <w:rsid w:val="00BA1D5C"/>
    <w:rsid w:val="00C344B8"/>
    <w:rsid w:val="00C62A5E"/>
    <w:rsid w:val="00CA5224"/>
    <w:rsid w:val="00CB7F09"/>
    <w:rsid w:val="00CE3982"/>
    <w:rsid w:val="00CF24B6"/>
    <w:rsid w:val="00D0641C"/>
    <w:rsid w:val="00D3512A"/>
    <w:rsid w:val="00D7422B"/>
    <w:rsid w:val="00DC43D6"/>
    <w:rsid w:val="00E701B5"/>
    <w:rsid w:val="00E75F85"/>
    <w:rsid w:val="00EC042F"/>
    <w:rsid w:val="00F96378"/>
    <w:rsid w:val="00FA6B09"/>
    <w:rsid w:val="00FB35CF"/>
    <w:rsid w:val="00FC1571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2026-06-17T09:15:00Z</dcterms:created>
  <dcterms:modified xsi:type="dcterms:W3CDTF">2026-06-17T09:15:00Z</dcterms:modified>
</cp:coreProperties>
</file>