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20" w:type="dxa"/>
        <w:tblLook w:val="04A0" w:firstRow="1" w:lastRow="0" w:firstColumn="1" w:lastColumn="0" w:noHBand="0" w:noVBand="1"/>
      </w:tblPr>
      <w:tblGrid>
        <w:gridCol w:w="3380"/>
        <w:gridCol w:w="2400"/>
        <w:gridCol w:w="2940"/>
      </w:tblGrid>
      <w:tr w:rsidR="000C7B7D" w:rsidRPr="000C7B7D" w14:paraId="1D8E5A05" w14:textId="77777777" w:rsidTr="000C7B7D">
        <w:trPr>
          <w:trHeight w:val="240"/>
        </w:trPr>
        <w:tc>
          <w:tcPr>
            <w:tcW w:w="8720" w:type="dxa"/>
            <w:gridSpan w:val="3"/>
            <w:tcBorders>
              <w:top w:val="single" w:sz="8" w:space="0" w:color="auto"/>
              <w:left w:val="single" w:sz="8" w:space="0" w:color="auto"/>
              <w:bottom w:val="single" w:sz="8" w:space="0" w:color="auto"/>
              <w:right w:val="single" w:sz="8" w:space="0" w:color="000000"/>
            </w:tcBorders>
            <w:shd w:val="clear" w:color="000000" w:fill="D4EAF3"/>
            <w:hideMark/>
          </w:tcPr>
          <w:p w14:paraId="76BBCC02" w14:textId="77777777" w:rsidR="000C7B7D" w:rsidRPr="000C7B7D" w:rsidRDefault="000C7B7D" w:rsidP="000C7B7D">
            <w:pPr>
              <w:spacing w:after="0" w:line="240" w:lineRule="auto"/>
              <w:rPr>
                <w:rFonts w:ascii="Arial" w:eastAsia="Times New Roman" w:hAnsi="Arial" w:cs="Arial"/>
                <w:b/>
                <w:bCs/>
                <w:color w:val="001B50"/>
                <w:kern w:val="0"/>
                <w:sz w:val="18"/>
                <w:szCs w:val="18"/>
                <w:lang w:val="pt-PT" w:eastAsia="en-GB"/>
                <w14:ligatures w14:val="none"/>
              </w:rPr>
            </w:pPr>
            <w:r w:rsidRPr="000C7B7D">
              <w:rPr>
                <w:rFonts w:ascii="Arial" w:eastAsia="Times New Roman" w:hAnsi="Arial" w:cs="Arial"/>
                <w:b/>
                <w:bCs/>
                <w:color w:val="001B50"/>
                <w:kern w:val="0"/>
                <w:sz w:val="18"/>
                <w:szCs w:val="18"/>
                <w:lang w:val="pt-PT" w:eastAsia="en-GB"/>
                <w14:ligatures w14:val="none"/>
              </w:rPr>
              <w:t>Tratamiento de datos de MyLuxair y del programa de fidelización</w:t>
            </w:r>
          </w:p>
        </w:tc>
      </w:tr>
      <w:tr w:rsidR="000C7B7D" w:rsidRPr="000C7B7D" w14:paraId="4B8E1050" w14:textId="77777777" w:rsidTr="000C7B7D">
        <w:trPr>
          <w:trHeight w:val="240"/>
        </w:trPr>
        <w:tc>
          <w:tcPr>
            <w:tcW w:w="3380" w:type="dxa"/>
            <w:tcBorders>
              <w:top w:val="nil"/>
              <w:left w:val="single" w:sz="8" w:space="0" w:color="auto"/>
              <w:bottom w:val="single" w:sz="8" w:space="0" w:color="auto"/>
              <w:right w:val="nil"/>
            </w:tcBorders>
            <w:shd w:val="clear" w:color="000000" w:fill="001B50"/>
            <w:hideMark/>
          </w:tcPr>
          <w:p w14:paraId="79203DDE" w14:textId="77777777" w:rsidR="000C7B7D" w:rsidRPr="000C7B7D" w:rsidRDefault="000C7B7D" w:rsidP="000C7B7D">
            <w:pPr>
              <w:spacing w:after="0" w:line="240" w:lineRule="auto"/>
              <w:rPr>
                <w:rFonts w:ascii="Arial" w:eastAsia="Times New Roman" w:hAnsi="Arial" w:cs="Arial"/>
                <w:b/>
                <w:bCs/>
                <w:color w:val="FFFFFF"/>
                <w:kern w:val="0"/>
                <w:sz w:val="18"/>
                <w:szCs w:val="18"/>
                <w:lang w:val="en-GB" w:eastAsia="en-GB"/>
                <w14:ligatures w14:val="none"/>
              </w:rPr>
            </w:pPr>
            <w:proofErr w:type="spellStart"/>
            <w:r w:rsidRPr="000C7B7D">
              <w:rPr>
                <w:rFonts w:ascii="Arial" w:eastAsia="Times New Roman" w:hAnsi="Arial" w:cs="Arial"/>
                <w:b/>
                <w:bCs/>
                <w:color w:val="FFFFFF"/>
                <w:kern w:val="0"/>
                <w:sz w:val="18"/>
                <w:szCs w:val="18"/>
                <w:lang w:val="en-GB" w:eastAsia="en-GB"/>
                <w14:ligatures w14:val="none"/>
              </w:rPr>
              <w:t>Finalidades</w:t>
            </w:r>
            <w:proofErr w:type="spellEnd"/>
          </w:p>
        </w:tc>
        <w:tc>
          <w:tcPr>
            <w:tcW w:w="2400" w:type="dxa"/>
            <w:tcBorders>
              <w:top w:val="nil"/>
              <w:left w:val="nil"/>
              <w:bottom w:val="single" w:sz="8" w:space="0" w:color="auto"/>
              <w:right w:val="nil"/>
            </w:tcBorders>
            <w:shd w:val="clear" w:color="000000" w:fill="001B50"/>
            <w:hideMark/>
          </w:tcPr>
          <w:p w14:paraId="64F2557F" w14:textId="77777777" w:rsidR="000C7B7D" w:rsidRPr="000C7B7D" w:rsidRDefault="000C7B7D" w:rsidP="000C7B7D">
            <w:pPr>
              <w:spacing w:after="0" w:line="240" w:lineRule="auto"/>
              <w:rPr>
                <w:rFonts w:ascii="Arial" w:eastAsia="Times New Roman" w:hAnsi="Arial" w:cs="Arial"/>
                <w:b/>
                <w:bCs/>
                <w:color w:val="FFFFFF"/>
                <w:kern w:val="0"/>
                <w:sz w:val="18"/>
                <w:szCs w:val="18"/>
                <w:lang w:val="en-GB" w:eastAsia="en-GB"/>
                <w14:ligatures w14:val="none"/>
              </w:rPr>
            </w:pPr>
            <w:r w:rsidRPr="000C7B7D">
              <w:rPr>
                <w:rFonts w:ascii="Arial" w:eastAsia="Times New Roman" w:hAnsi="Arial" w:cs="Arial"/>
                <w:b/>
                <w:bCs/>
                <w:color w:val="FFFFFF"/>
                <w:kern w:val="0"/>
                <w:sz w:val="18"/>
                <w:szCs w:val="18"/>
                <w:lang w:val="en-GB" w:eastAsia="en-GB"/>
                <w14:ligatures w14:val="none"/>
              </w:rPr>
              <w:t>Base legal</w:t>
            </w:r>
          </w:p>
        </w:tc>
        <w:tc>
          <w:tcPr>
            <w:tcW w:w="2940" w:type="dxa"/>
            <w:tcBorders>
              <w:top w:val="nil"/>
              <w:left w:val="nil"/>
              <w:bottom w:val="single" w:sz="8" w:space="0" w:color="auto"/>
              <w:right w:val="single" w:sz="8" w:space="0" w:color="auto"/>
            </w:tcBorders>
            <w:shd w:val="clear" w:color="000000" w:fill="001B50"/>
            <w:hideMark/>
          </w:tcPr>
          <w:p w14:paraId="3FC6E00C" w14:textId="77777777" w:rsidR="000C7B7D" w:rsidRPr="000C7B7D" w:rsidRDefault="000C7B7D" w:rsidP="000C7B7D">
            <w:pPr>
              <w:spacing w:after="0" w:line="240" w:lineRule="auto"/>
              <w:rPr>
                <w:rFonts w:ascii="Arial" w:eastAsia="Times New Roman" w:hAnsi="Arial" w:cs="Arial"/>
                <w:b/>
                <w:bCs/>
                <w:color w:val="FFFFFF"/>
                <w:kern w:val="0"/>
                <w:sz w:val="18"/>
                <w:szCs w:val="18"/>
                <w:lang w:val="en-GB" w:eastAsia="en-GB"/>
                <w14:ligatures w14:val="none"/>
              </w:rPr>
            </w:pPr>
            <w:proofErr w:type="spellStart"/>
            <w:r w:rsidRPr="000C7B7D">
              <w:rPr>
                <w:rFonts w:ascii="Arial" w:eastAsia="Times New Roman" w:hAnsi="Arial" w:cs="Arial"/>
                <w:b/>
                <w:bCs/>
                <w:color w:val="FFFFFF"/>
                <w:kern w:val="0"/>
                <w:sz w:val="18"/>
                <w:szCs w:val="18"/>
                <w:lang w:val="en-GB" w:eastAsia="en-GB"/>
                <w14:ligatures w14:val="none"/>
              </w:rPr>
              <w:t>Categorías</w:t>
            </w:r>
            <w:proofErr w:type="spellEnd"/>
            <w:r w:rsidRPr="000C7B7D">
              <w:rPr>
                <w:rFonts w:ascii="Arial" w:eastAsia="Times New Roman" w:hAnsi="Arial" w:cs="Arial"/>
                <w:b/>
                <w:bCs/>
                <w:color w:val="FFFFFF"/>
                <w:kern w:val="0"/>
                <w:sz w:val="18"/>
                <w:szCs w:val="18"/>
                <w:lang w:val="en-GB" w:eastAsia="en-GB"/>
                <w14:ligatures w14:val="none"/>
              </w:rPr>
              <w:t xml:space="preserve"> de </w:t>
            </w:r>
            <w:proofErr w:type="spellStart"/>
            <w:r w:rsidRPr="000C7B7D">
              <w:rPr>
                <w:rFonts w:ascii="Arial" w:eastAsia="Times New Roman" w:hAnsi="Arial" w:cs="Arial"/>
                <w:b/>
                <w:bCs/>
                <w:color w:val="FFFFFF"/>
                <w:kern w:val="0"/>
                <w:sz w:val="18"/>
                <w:szCs w:val="18"/>
                <w:lang w:val="en-GB" w:eastAsia="en-GB"/>
                <w14:ligatures w14:val="none"/>
              </w:rPr>
              <w:t>datos</w:t>
            </w:r>
            <w:proofErr w:type="spellEnd"/>
          </w:p>
        </w:tc>
      </w:tr>
      <w:tr w:rsidR="000C7B7D" w:rsidRPr="000C7B7D" w14:paraId="1A777627" w14:textId="77777777" w:rsidTr="000C7B7D">
        <w:trPr>
          <w:trHeight w:val="6670"/>
        </w:trPr>
        <w:tc>
          <w:tcPr>
            <w:tcW w:w="3380" w:type="dxa"/>
            <w:tcBorders>
              <w:top w:val="nil"/>
              <w:left w:val="single" w:sz="8" w:space="0" w:color="auto"/>
              <w:bottom w:val="single" w:sz="4" w:space="0" w:color="auto"/>
              <w:right w:val="single" w:sz="4" w:space="0" w:color="auto"/>
            </w:tcBorders>
            <w:shd w:val="clear" w:color="auto" w:fill="auto"/>
            <w:hideMark/>
          </w:tcPr>
          <w:p w14:paraId="2414B2BE" w14:textId="77777777" w:rsidR="000C7B7D" w:rsidRPr="000C7B7D" w:rsidRDefault="000C7B7D" w:rsidP="000C7B7D">
            <w:pPr>
              <w:spacing w:after="0" w:line="240" w:lineRule="auto"/>
              <w:rPr>
                <w:rFonts w:ascii="Arial" w:eastAsia="Times New Roman" w:hAnsi="Arial" w:cs="Arial"/>
                <w:b/>
                <w:bCs/>
                <w:color w:val="001B50"/>
                <w:kern w:val="0"/>
                <w:sz w:val="18"/>
                <w:szCs w:val="18"/>
                <w:lang w:val="pt-PT" w:eastAsia="en-GB"/>
                <w14:ligatures w14:val="none"/>
              </w:rPr>
            </w:pPr>
            <w:r w:rsidRPr="000C7B7D">
              <w:rPr>
                <w:rFonts w:ascii="Arial" w:eastAsia="Times New Roman" w:hAnsi="Arial" w:cs="Arial"/>
                <w:b/>
                <w:bCs/>
                <w:color w:val="001B50"/>
                <w:kern w:val="0"/>
                <w:sz w:val="18"/>
                <w:szCs w:val="18"/>
                <w:lang w:val="pt-PT" w:eastAsia="en-GB"/>
                <w14:ligatures w14:val="none"/>
              </w:rPr>
              <w:t>Creación y gestión de su cuenta MyLuxair</w:t>
            </w:r>
            <w:r w:rsidRPr="000C7B7D">
              <w:rPr>
                <w:rFonts w:ascii="Arial" w:eastAsia="Times New Roman" w:hAnsi="Arial" w:cs="Arial"/>
                <w:b/>
                <w:bCs/>
                <w:color w:val="001B50"/>
                <w:kern w:val="0"/>
                <w:sz w:val="18"/>
                <w:szCs w:val="18"/>
                <w:lang w:val="pt-PT" w:eastAsia="en-GB"/>
                <w14:ligatures w14:val="none"/>
              </w:rPr>
              <w:br/>
            </w:r>
            <w:r w:rsidRPr="000C7B7D">
              <w:rPr>
                <w:rFonts w:ascii="Arial" w:eastAsia="Times New Roman" w:hAnsi="Arial" w:cs="Arial"/>
                <w:b/>
                <w:bCs/>
                <w:color w:val="001B50"/>
                <w:kern w:val="0"/>
                <w:sz w:val="18"/>
                <w:szCs w:val="18"/>
                <w:lang w:val="pt-PT" w:eastAsia="en-GB"/>
                <w14:ligatures w14:val="none"/>
              </w:rPr>
              <w:br/>
            </w:r>
            <w:r w:rsidRPr="000C7B7D">
              <w:rPr>
                <w:rFonts w:ascii="Arial" w:eastAsia="Times New Roman" w:hAnsi="Arial" w:cs="Arial"/>
                <w:color w:val="001B50"/>
                <w:kern w:val="0"/>
                <w:sz w:val="18"/>
                <w:szCs w:val="18"/>
                <w:lang w:val="pt-PT" w:eastAsia="en-GB"/>
                <w14:ligatures w14:val="none"/>
              </w:rPr>
              <w:t>Creación y gestión de cuentas; seguimiento de reservas, cumplimentación previa de formularios de reserva</w:t>
            </w:r>
          </w:p>
        </w:tc>
        <w:tc>
          <w:tcPr>
            <w:tcW w:w="2400" w:type="dxa"/>
            <w:tcBorders>
              <w:top w:val="nil"/>
              <w:left w:val="nil"/>
              <w:bottom w:val="single" w:sz="4" w:space="0" w:color="auto"/>
              <w:right w:val="single" w:sz="4" w:space="0" w:color="auto"/>
            </w:tcBorders>
            <w:shd w:val="clear" w:color="auto" w:fill="auto"/>
            <w:hideMark/>
          </w:tcPr>
          <w:p w14:paraId="4919E928" w14:textId="77777777" w:rsidR="000C7B7D" w:rsidRPr="000C7B7D" w:rsidRDefault="000C7B7D" w:rsidP="000C7B7D">
            <w:pPr>
              <w:spacing w:after="0" w:line="240" w:lineRule="auto"/>
              <w:rPr>
                <w:rFonts w:ascii="Arial" w:eastAsia="Times New Roman" w:hAnsi="Arial" w:cs="Arial"/>
                <w:color w:val="001B50"/>
                <w:kern w:val="0"/>
                <w:sz w:val="18"/>
                <w:szCs w:val="18"/>
                <w:lang w:val="pt-PT" w:eastAsia="en-GB"/>
                <w14:ligatures w14:val="none"/>
              </w:rPr>
            </w:pPr>
            <w:r w:rsidRPr="000C7B7D">
              <w:rPr>
                <w:rFonts w:ascii="Arial" w:eastAsia="Times New Roman" w:hAnsi="Arial" w:cs="Arial"/>
                <w:color w:val="001B50"/>
                <w:kern w:val="0"/>
                <w:sz w:val="18"/>
                <w:szCs w:val="18"/>
                <w:lang w:val="pt-PT" w:eastAsia="en-GB"/>
                <w14:ligatures w14:val="none"/>
              </w:rPr>
              <w:t xml:space="preserve">Ejecución de un contrato o aplicación de medidas precontractuales </w:t>
            </w:r>
          </w:p>
        </w:tc>
        <w:tc>
          <w:tcPr>
            <w:tcW w:w="2940" w:type="dxa"/>
            <w:tcBorders>
              <w:top w:val="nil"/>
              <w:left w:val="nil"/>
              <w:bottom w:val="single" w:sz="4" w:space="0" w:color="auto"/>
              <w:right w:val="single" w:sz="8" w:space="0" w:color="auto"/>
            </w:tcBorders>
            <w:shd w:val="clear" w:color="auto" w:fill="auto"/>
            <w:hideMark/>
          </w:tcPr>
          <w:p w14:paraId="02127DF9" w14:textId="77777777" w:rsidR="000C7B7D" w:rsidRPr="000C7B7D" w:rsidRDefault="000C7B7D" w:rsidP="000C7B7D">
            <w:pPr>
              <w:spacing w:after="0" w:line="240" w:lineRule="auto"/>
              <w:rPr>
                <w:rFonts w:ascii="Arial" w:eastAsia="Times New Roman" w:hAnsi="Arial" w:cs="Arial"/>
                <w:b/>
                <w:bCs/>
                <w:color w:val="001B50"/>
                <w:kern w:val="0"/>
                <w:sz w:val="18"/>
                <w:szCs w:val="18"/>
                <w:lang w:val="pt-PT" w:eastAsia="en-GB"/>
                <w14:ligatures w14:val="none"/>
              </w:rPr>
            </w:pPr>
            <w:r w:rsidRPr="000C7B7D">
              <w:rPr>
                <w:rFonts w:ascii="Arial" w:eastAsia="Times New Roman" w:hAnsi="Arial" w:cs="Arial"/>
                <w:b/>
                <w:bCs/>
                <w:color w:val="001B50"/>
                <w:kern w:val="0"/>
                <w:sz w:val="18"/>
                <w:szCs w:val="18"/>
                <w:lang w:val="pt-PT" w:eastAsia="en-GB"/>
                <w14:ligatures w14:val="none"/>
              </w:rPr>
              <w:t xml:space="preserve">Datos identificativos: </w:t>
            </w:r>
            <w:r w:rsidRPr="000C7B7D">
              <w:rPr>
                <w:rFonts w:ascii="Arial" w:eastAsia="Times New Roman" w:hAnsi="Arial" w:cs="Arial"/>
                <w:color w:val="001B50"/>
                <w:kern w:val="0"/>
                <w:sz w:val="18"/>
                <w:szCs w:val="18"/>
                <w:lang w:val="pt-PT" w:eastAsia="en-GB"/>
                <w14:ligatures w14:val="none"/>
              </w:rPr>
              <w:t>Tratamiento, nombre y apellidos, fecha de nacimiento, nacionalidad, número de cliente, ID de MyLuxair, número de fidelización, estado en Miles &amp; More</w:t>
            </w:r>
            <w:r w:rsidRPr="000C7B7D">
              <w:rPr>
                <w:rFonts w:ascii="Arial" w:eastAsia="Times New Roman" w:hAnsi="Arial" w:cs="Arial"/>
                <w:b/>
                <w:bCs/>
                <w:color w:val="001B50"/>
                <w:kern w:val="0"/>
                <w:sz w:val="18"/>
                <w:szCs w:val="18"/>
                <w:lang w:val="pt-PT" w:eastAsia="en-GB"/>
                <w14:ligatures w14:val="none"/>
              </w:rPr>
              <w:br/>
            </w:r>
            <w:r w:rsidRPr="000C7B7D">
              <w:rPr>
                <w:rFonts w:ascii="Arial" w:eastAsia="Times New Roman" w:hAnsi="Arial" w:cs="Arial"/>
                <w:b/>
                <w:bCs/>
                <w:color w:val="001B50"/>
                <w:kern w:val="0"/>
                <w:sz w:val="18"/>
                <w:szCs w:val="18"/>
                <w:lang w:val="pt-PT" w:eastAsia="en-GB"/>
                <w14:ligatures w14:val="none"/>
              </w:rPr>
              <w:br/>
              <w:t xml:space="preserve">Datos de contacto: </w:t>
            </w:r>
            <w:r w:rsidRPr="000C7B7D">
              <w:rPr>
                <w:rFonts w:ascii="Arial" w:eastAsia="Times New Roman" w:hAnsi="Arial" w:cs="Arial"/>
                <w:color w:val="001B50"/>
                <w:kern w:val="0"/>
                <w:sz w:val="18"/>
                <w:szCs w:val="18"/>
                <w:lang w:val="pt-PT" w:eastAsia="en-GB"/>
                <w14:ligatures w14:val="none"/>
              </w:rPr>
              <w:t>direcciones postal y de correo electrónico privada/profesional, números de teléfono/móvil</w:t>
            </w:r>
            <w:r w:rsidRPr="000C7B7D">
              <w:rPr>
                <w:rFonts w:ascii="Arial" w:eastAsia="Times New Roman" w:hAnsi="Arial" w:cs="Arial"/>
                <w:b/>
                <w:bCs/>
                <w:color w:val="001B50"/>
                <w:kern w:val="0"/>
                <w:sz w:val="18"/>
                <w:szCs w:val="18"/>
                <w:lang w:val="pt-PT" w:eastAsia="en-GB"/>
                <w14:ligatures w14:val="none"/>
              </w:rPr>
              <w:br/>
            </w:r>
            <w:r w:rsidRPr="000C7B7D">
              <w:rPr>
                <w:rFonts w:ascii="Arial" w:eastAsia="Times New Roman" w:hAnsi="Arial" w:cs="Arial"/>
                <w:b/>
                <w:bCs/>
                <w:color w:val="001B50"/>
                <w:kern w:val="0"/>
                <w:sz w:val="18"/>
                <w:szCs w:val="18"/>
                <w:lang w:val="pt-PT" w:eastAsia="en-GB"/>
                <w14:ligatures w14:val="none"/>
              </w:rPr>
              <w:br/>
              <w:t xml:space="preserve">Documentos de viaje:  </w:t>
            </w:r>
            <w:r w:rsidRPr="000C7B7D">
              <w:rPr>
                <w:rFonts w:ascii="Arial" w:eastAsia="Times New Roman" w:hAnsi="Arial" w:cs="Arial"/>
                <w:color w:val="001B50"/>
                <w:kern w:val="0"/>
                <w:sz w:val="18"/>
                <w:szCs w:val="18"/>
                <w:lang w:val="pt-PT" w:eastAsia="en-GB"/>
                <w14:ligatures w14:val="none"/>
              </w:rPr>
              <w:t>tipo de documento, número, país de expedición, fecha de caducidad</w:t>
            </w:r>
            <w:r w:rsidRPr="000C7B7D">
              <w:rPr>
                <w:rFonts w:ascii="Arial" w:eastAsia="Times New Roman" w:hAnsi="Arial" w:cs="Arial"/>
                <w:b/>
                <w:bCs/>
                <w:color w:val="001B50"/>
                <w:kern w:val="0"/>
                <w:sz w:val="18"/>
                <w:szCs w:val="18"/>
                <w:lang w:val="pt-PT" w:eastAsia="en-GB"/>
                <w14:ligatures w14:val="none"/>
              </w:rPr>
              <w:br/>
            </w:r>
            <w:r w:rsidRPr="000C7B7D">
              <w:rPr>
                <w:rFonts w:ascii="Arial" w:eastAsia="Times New Roman" w:hAnsi="Arial" w:cs="Arial"/>
                <w:b/>
                <w:bCs/>
                <w:color w:val="001B50"/>
                <w:kern w:val="0"/>
                <w:sz w:val="18"/>
                <w:szCs w:val="18"/>
                <w:lang w:val="pt-PT" w:eastAsia="en-GB"/>
                <w14:ligatures w14:val="none"/>
              </w:rPr>
              <w:br/>
              <w:t xml:space="preserve">Datos de preferencias del cliente: </w:t>
            </w:r>
            <w:r w:rsidRPr="000C7B7D">
              <w:rPr>
                <w:rFonts w:ascii="Arial" w:eastAsia="Times New Roman" w:hAnsi="Arial" w:cs="Arial"/>
                <w:color w:val="001B50"/>
                <w:kern w:val="0"/>
                <w:sz w:val="18"/>
                <w:szCs w:val="18"/>
                <w:lang w:val="pt-PT" w:eastAsia="en-GB"/>
                <w14:ligatures w14:val="none"/>
              </w:rPr>
              <w:t>idioma, consentimiento para boletines informativos</w:t>
            </w:r>
            <w:r w:rsidRPr="000C7B7D">
              <w:rPr>
                <w:rFonts w:ascii="Arial" w:eastAsia="Times New Roman" w:hAnsi="Arial" w:cs="Arial"/>
                <w:b/>
                <w:bCs/>
                <w:color w:val="001B50"/>
                <w:kern w:val="0"/>
                <w:sz w:val="18"/>
                <w:szCs w:val="18"/>
                <w:lang w:val="pt-PT" w:eastAsia="en-GB"/>
                <w14:ligatures w14:val="none"/>
              </w:rPr>
              <w:br/>
            </w:r>
            <w:r w:rsidRPr="000C7B7D">
              <w:rPr>
                <w:rFonts w:ascii="Arial" w:eastAsia="Times New Roman" w:hAnsi="Arial" w:cs="Arial"/>
                <w:b/>
                <w:bCs/>
                <w:color w:val="001B50"/>
                <w:kern w:val="0"/>
                <w:sz w:val="18"/>
                <w:szCs w:val="18"/>
                <w:lang w:val="pt-PT" w:eastAsia="en-GB"/>
                <w14:ligatures w14:val="none"/>
              </w:rPr>
              <w:br/>
            </w:r>
            <w:r w:rsidRPr="000C7B7D">
              <w:rPr>
                <w:rFonts w:ascii="Arial" w:eastAsia="Times New Roman" w:hAnsi="Arial" w:cs="Arial"/>
                <w:b/>
                <w:bCs/>
                <w:color w:val="001B50"/>
                <w:kern w:val="0"/>
                <w:sz w:val="18"/>
                <w:szCs w:val="18"/>
                <w:lang w:val="pt-PT" w:eastAsia="en-GB"/>
                <w14:ligatures w14:val="none"/>
              </w:rPr>
              <w:br/>
              <w:t xml:space="preserve">Datos relativos a las interacciones con el cliente: </w:t>
            </w:r>
            <w:r w:rsidRPr="000C7B7D">
              <w:rPr>
                <w:rFonts w:ascii="Arial" w:eastAsia="Times New Roman" w:hAnsi="Arial" w:cs="Arial"/>
                <w:color w:val="001B50"/>
                <w:kern w:val="0"/>
                <w:sz w:val="18"/>
                <w:szCs w:val="18"/>
                <w:lang w:val="pt-PT" w:eastAsia="en-GB"/>
                <w14:ligatures w14:val="none"/>
              </w:rPr>
              <w:t>correos electrónicos, cartas, llamadas</w:t>
            </w:r>
            <w:r w:rsidRPr="000C7B7D">
              <w:rPr>
                <w:rFonts w:ascii="Arial" w:eastAsia="Times New Roman" w:hAnsi="Arial" w:cs="Arial"/>
                <w:b/>
                <w:bCs/>
                <w:color w:val="001B50"/>
                <w:kern w:val="0"/>
                <w:sz w:val="18"/>
                <w:szCs w:val="18"/>
                <w:lang w:val="pt-PT" w:eastAsia="en-GB"/>
                <w14:ligatures w14:val="none"/>
              </w:rPr>
              <w:br/>
            </w:r>
            <w:r w:rsidRPr="000C7B7D">
              <w:rPr>
                <w:rFonts w:ascii="Arial" w:eastAsia="Times New Roman" w:hAnsi="Arial" w:cs="Arial"/>
                <w:b/>
                <w:bCs/>
                <w:color w:val="001B50"/>
                <w:kern w:val="0"/>
                <w:sz w:val="18"/>
                <w:szCs w:val="18"/>
                <w:lang w:val="pt-PT" w:eastAsia="en-GB"/>
                <w14:ligatures w14:val="none"/>
              </w:rPr>
              <w:br/>
              <w:t xml:space="preserve">Datos transaccionales: </w:t>
            </w:r>
            <w:r w:rsidRPr="000C7B7D">
              <w:rPr>
                <w:rFonts w:ascii="Arial" w:eastAsia="Times New Roman" w:hAnsi="Arial" w:cs="Arial"/>
                <w:color w:val="001B50"/>
                <w:kern w:val="0"/>
                <w:sz w:val="18"/>
                <w:szCs w:val="18"/>
                <w:lang w:val="pt-PT" w:eastAsia="en-GB"/>
                <w14:ligatures w14:val="none"/>
              </w:rPr>
              <w:t>historial de compras/reservas, vales regalo</w:t>
            </w:r>
          </w:p>
        </w:tc>
      </w:tr>
      <w:tr w:rsidR="000C7B7D" w:rsidRPr="000C7B7D" w14:paraId="33C3BD83" w14:textId="77777777" w:rsidTr="000C7B7D">
        <w:trPr>
          <w:trHeight w:val="1840"/>
        </w:trPr>
        <w:tc>
          <w:tcPr>
            <w:tcW w:w="3380" w:type="dxa"/>
            <w:tcBorders>
              <w:top w:val="nil"/>
              <w:left w:val="single" w:sz="8" w:space="0" w:color="auto"/>
              <w:bottom w:val="single" w:sz="4" w:space="0" w:color="auto"/>
              <w:right w:val="single" w:sz="4" w:space="0" w:color="auto"/>
            </w:tcBorders>
            <w:shd w:val="clear" w:color="auto" w:fill="auto"/>
            <w:hideMark/>
          </w:tcPr>
          <w:p w14:paraId="73FC6E97" w14:textId="77777777" w:rsidR="000C7B7D" w:rsidRPr="000C7B7D" w:rsidRDefault="000C7B7D" w:rsidP="000C7B7D">
            <w:pPr>
              <w:spacing w:after="0" w:line="240" w:lineRule="auto"/>
              <w:rPr>
                <w:rFonts w:ascii="Arial" w:eastAsia="Times New Roman" w:hAnsi="Arial" w:cs="Arial"/>
                <w:b/>
                <w:bCs/>
                <w:color w:val="001B50"/>
                <w:kern w:val="0"/>
                <w:sz w:val="18"/>
                <w:szCs w:val="18"/>
                <w:lang w:val="pt-PT" w:eastAsia="en-GB"/>
                <w14:ligatures w14:val="none"/>
              </w:rPr>
            </w:pPr>
            <w:r w:rsidRPr="000C7B7D">
              <w:rPr>
                <w:rFonts w:ascii="Arial" w:eastAsia="Times New Roman" w:hAnsi="Arial" w:cs="Arial"/>
                <w:b/>
                <w:bCs/>
                <w:color w:val="001B50"/>
                <w:kern w:val="0"/>
                <w:sz w:val="18"/>
                <w:szCs w:val="18"/>
                <w:lang w:val="pt-PT" w:eastAsia="en-GB"/>
                <w14:ligatures w14:val="none"/>
              </w:rPr>
              <w:t>Inicio de sesión mediante redes sociales [1]</w:t>
            </w:r>
            <w:r w:rsidRPr="000C7B7D">
              <w:rPr>
                <w:rFonts w:ascii="Arial" w:eastAsia="Times New Roman" w:hAnsi="Arial" w:cs="Arial"/>
                <w:b/>
                <w:bCs/>
                <w:color w:val="001B50"/>
                <w:kern w:val="0"/>
                <w:sz w:val="18"/>
                <w:szCs w:val="18"/>
                <w:lang w:val="pt-PT" w:eastAsia="en-GB"/>
                <w14:ligatures w14:val="none"/>
              </w:rPr>
              <w:br/>
            </w:r>
            <w:r w:rsidRPr="000C7B7D">
              <w:rPr>
                <w:rFonts w:ascii="Arial" w:eastAsia="Times New Roman" w:hAnsi="Arial" w:cs="Arial"/>
                <w:color w:val="001B50"/>
                <w:kern w:val="0"/>
                <w:sz w:val="18"/>
                <w:szCs w:val="18"/>
                <w:lang w:val="pt-PT" w:eastAsia="en-GB"/>
                <w14:ligatures w14:val="none"/>
              </w:rPr>
              <w:br/>
              <w:t>Facilitar el inicio de sesión en su cuenta a través de proveedores externos, como determinadas redes sociales</w:t>
            </w:r>
          </w:p>
        </w:tc>
        <w:tc>
          <w:tcPr>
            <w:tcW w:w="2400" w:type="dxa"/>
            <w:tcBorders>
              <w:top w:val="nil"/>
              <w:left w:val="nil"/>
              <w:bottom w:val="single" w:sz="4" w:space="0" w:color="auto"/>
              <w:right w:val="single" w:sz="4" w:space="0" w:color="auto"/>
            </w:tcBorders>
            <w:shd w:val="clear" w:color="auto" w:fill="auto"/>
            <w:hideMark/>
          </w:tcPr>
          <w:p w14:paraId="362B7F15" w14:textId="77777777" w:rsidR="000C7B7D" w:rsidRPr="000C7B7D" w:rsidRDefault="000C7B7D" w:rsidP="000C7B7D">
            <w:pPr>
              <w:spacing w:after="0" w:line="240" w:lineRule="auto"/>
              <w:rPr>
                <w:rFonts w:ascii="Arial" w:eastAsia="Times New Roman" w:hAnsi="Arial" w:cs="Arial"/>
                <w:color w:val="001B50"/>
                <w:kern w:val="0"/>
                <w:sz w:val="18"/>
                <w:szCs w:val="18"/>
                <w:lang w:val="en-GB" w:eastAsia="en-GB"/>
                <w14:ligatures w14:val="none"/>
              </w:rPr>
            </w:pPr>
            <w:proofErr w:type="spellStart"/>
            <w:r w:rsidRPr="000C7B7D">
              <w:rPr>
                <w:rFonts w:ascii="Arial" w:eastAsia="Times New Roman" w:hAnsi="Arial" w:cs="Arial"/>
                <w:color w:val="001B50"/>
                <w:kern w:val="0"/>
                <w:sz w:val="18"/>
                <w:szCs w:val="18"/>
                <w:lang w:val="en-GB" w:eastAsia="en-GB"/>
                <w14:ligatures w14:val="none"/>
              </w:rPr>
              <w:t>Consentimiento</w:t>
            </w:r>
            <w:proofErr w:type="spellEnd"/>
          </w:p>
        </w:tc>
        <w:tc>
          <w:tcPr>
            <w:tcW w:w="2940" w:type="dxa"/>
            <w:tcBorders>
              <w:top w:val="nil"/>
              <w:left w:val="nil"/>
              <w:bottom w:val="single" w:sz="4" w:space="0" w:color="auto"/>
              <w:right w:val="single" w:sz="8" w:space="0" w:color="auto"/>
            </w:tcBorders>
            <w:shd w:val="clear" w:color="auto" w:fill="auto"/>
            <w:hideMark/>
          </w:tcPr>
          <w:p w14:paraId="3DB71595" w14:textId="77777777" w:rsidR="000C7B7D" w:rsidRPr="000C7B7D" w:rsidRDefault="000C7B7D" w:rsidP="000C7B7D">
            <w:pPr>
              <w:spacing w:after="0" w:line="240" w:lineRule="auto"/>
              <w:rPr>
                <w:rFonts w:ascii="Arial" w:eastAsia="Times New Roman" w:hAnsi="Arial" w:cs="Arial"/>
                <w:b/>
                <w:bCs/>
                <w:color w:val="001B50"/>
                <w:kern w:val="0"/>
                <w:sz w:val="18"/>
                <w:szCs w:val="18"/>
                <w:lang w:val="pt-PT" w:eastAsia="en-GB"/>
                <w14:ligatures w14:val="none"/>
              </w:rPr>
            </w:pPr>
            <w:r w:rsidRPr="000C7B7D">
              <w:rPr>
                <w:rFonts w:ascii="Arial" w:eastAsia="Times New Roman" w:hAnsi="Arial" w:cs="Arial"/>
                <w:b/>
                <w:bCs/>
                <w:color w:val="001B50"/>
                <w:kern w:val="0"/>
                <w:sz w:val="18"/>
                <w:szCs w:val="18"/>
                <w:lang w:val="pt-PT" w:eastAsia="en-GB"/>
                <w14:ligatures w14:val="none"/>
              </w:rPr>
              <w:t xml:space="preserve">Datos de autenticación: </w:t>
            </w:r>
            <w:r w:rsidRPr="000C7B7D">
              <w:rPr>
                <w:rFonts w:ascii="Arial" w:eastAsia="Times New Roman" w:hAnsi="Arial" w:cs="Arial"/>
                <w:color w:val="001B50"/>
                <w:kern w:val="0"/>
                <w:sz w:val="18"/>
                <w:szCs w:val="18"/>
                <w:lang w:val="pt-PT" w:eastAsia="en-GB"/>
                <w14:ligatures w14:val="none"/>
              </w:rPr>
              <w:t>identificador del proveedor externo, nombre y dirección de correo electrónico facilitados por el proveedor</w:t>
            </w:r>
            <w:r w:rsidRPr="000C7B7D">
              <w:rPr>
                <w:rFonts w:ascii="Arial" w:eastAsia="Times New Roman" w:hAnsi="Arial" w:cs="Arial"/>
                <w:b/>
                <w:bCs/>
                <w:color w:val="001B50"/>
                <w:kern w:val="0"/>
                <w:sz w:val="18"/>
                <w:szCs w:val="18"/>
                <w:lang w:val="pt-PT" w:eastAsia="en-GB"/>
                <w14:ligatures w14:val="none"/>
              </w:rPr>
              <w:br/>
            </w:r>
            <w:r w:rsidRPr="000C7B7D">
              <w:rPr>
                <w:rFonts w:ascii="Arial" w:eastAsia="Times New Roman" w:hAnsi="Arial" w:cs="Arial"/>
                <w:b/>
                <w:bCs/>
                <w:color w:val="001B50"/>
                <w:kern w:val="0"/>
                <w:sz w:val="18"/>
                <w:szCs w:val="18"/>
                <w:lang w:val="pt-PT" w:eastAsia="en-GB"/>
                <w14:ligatures w14:val="none"/>
              </w:rPr>
              <w:br/>
              <w:t>Identificación: número de cliente, MyLuxair</w:t>
            </w:r>
          </w:p>
        </w:tc>
      </w:tr>
      <w:tr w:rsidR="000C7B7D" w:rsidRPr="000C7B7D" w14:paraId="3E120A44" w14:textId="77777777" w:rsidTr="000C7B7D">
        <w:trPr>
          <w:trHeight w:val="920"/>
        </w:trPr>
        <w:tc>
          <w:tcPr>
            <w:tcW w:w="3380" w:type="dxa"/>
            <w:tcBorders>
              <w:top w:val="nil"/>
              <w:left w:val="single" w:sz="8" w:space="0" w:color="auto"/>
              <w:bottom w:val="single" w:sz="4" w:space="0" w:color="auto"/>
              <w:right w:val="single" w:sz="4" w:space="0" w:color="auto"/>
            </w:tcBorders>
            <w:shd w:val="clear" w:color="auto" w:fill="auto"/>
            <w:hideMark/>
          </w:tcPr>
          <w:p w14:paraId="774A0FE5" w14:textId="77777777" w:rsidR="000C7B7D" w:rsidRPr="000C7B7D" w:rsidRDefault="000C7B7D" w:rsidP="000C7B7D">
            <w:pPr>
              <w:spacing w:after="0" w:line="240" w:lineRule="auto"/>
              <w:rPr>
                <w:rFonts w:ascii="Arial" w:eastAsia="Times New Roman" w:hAnsi="Arial" w:cs="Arial"/>
                <w:b/>
                <w:bCs/>
                <w:color w:val="001B50"/>
                <w:kern w:val="0"/>
                <w:sz w:val="18"/>
                <w:szCs w:val="18"/>
                <w:lang w:val="fr-CH" w:eastAsia="en-GB"/>
                <w14:ligatures w14:val="none"/>
              </w:rPr>
            </w:pPr>
            <w:r w:rsidRPr="000C7B7D">
              <w:rPr>
                <w:rFonts w:ascii="Arial" w:eastAsia="Times New Roman" w:hAnsi="Arial" w:cs="Arial"/>
                <w:b/>
                <w:bCs/>
                <w:color w:val="001B50"/>
                <w:kern w:val="0"/>
                <w:sz w:val="18"/>
                <w:szCs w:val="18"/>
                <w:lang w:val="fr-CH" w:eastAsia="en-GB"/>
                <w14:ligatures w14:val="none"/>
              </w:rPr>
              <w:t>Participación en High Five</w:t>
            </w:r>
            <w:r w:rsidRPr="000C7B7D">
              <w:rPr>
                <w:rFonts w:ascii="Arial" w:eastAsia="Times New Roman" w:hAnsi="Arial" w:cs="Arial"/>
                <w:b/>
                <w:bCs/>
                <w:color w:val="001B50"/>
                <w:kern w:val="0"/>
                <w:sz w:val="18"/>
                <w:szCs w:val="18"/>
                <w:lang w:val="fr-CH" w:eastAsia="en-GB"/>
                <w14:ligatures w14:val="none"/>
              </w:rPr>
              <w:br/>
            </w:r>
            <w:r w:rsidRPr="000C7B7D">
              <w:rPr>
                <w:rFonts w:ascii="Arial" w:eastAsia="Times New Roman" w:hAnsi="Arial" w:cs="Arial"/>
                <w:b/>
                <w:bCs/>
                <w:color w:val="001B50"/>
                <w:kern w:val="0"/>
                <w:sz w:val="18"/>
                <w:szCs w:val="18"/>
                <w:lang w:val="fr-CH" w:eastAsia="en-GB"/>
                <w14:ligatures w14:val="none"/>
              </w:rPr>
              <w:br/>
            </w:r>
            <w:r w:rsidRPr="000C7B7D">
              <w:rPr>
                <w:rFonts w:ascii="Arial" w:eastAsia="Times New Roman" w:hAnsi="Arial" w:cs="Arial"/>
                <w:color w:val="001B50"/>
                <w:kern w:val="0"/>
                <w:sz w:val="18"/>
                <w:szCs w:val="18"/>
                <w:lang w:val="fr-CH" w:eastAsia="en-GB"/>
                <w14:ligatures w14:val="none"/>
              </w:rPr>
              <w:t>Gestión de la participación en la iniciativa de fidelización High Five de Luxair</w:t>
            </w:r>
          </w:p>
        </w:tc>
        <w:tc>
          <w:tcPr>
            <w:tcW w:w="2400" w:type="dxa"/>
            <w:tcBorders>
              <w:top w:val="nil"/>
              <w:left w:val="nil"/>
              <w:bottom w:val="single" w:sz="4" w:space="0" w:color="auto"/>
              <w:right w:val="single" w:sz="4" w:space="0" w:color="auto"/>
            </w:tcBorders>
            <w:shd w:val="clear" w:color="auto" w:fill="auto"/>
            <w:hideMark/>
          </w:tcPr>
          <w:p w14:paraId="6F50C511" w14:textId="77777777" w:rsidR="000C7B7D" w:rsidRPr="000C7B7D" w:rsidRDefault="000C7B7D" w:rsidP="000C7B7D">
            <w:pPr>
              <w:spacing w:after="0" w:line="240" w:lineRule="auto"/>
              <w:rPr>
                <w:rFonts w:ascii="Arial" w:eastAsia="Times New Roman" w:hAnsi="Arial" w:cs="Arial"/>
                <w:color w:val="001B50"/>
                <w:kern w:val="0"/>
                <w:sz w:val="18"/>
                <w:szCs w:val="18"/>
                <w:lang w:val="pt-PT" w:eastAsia="en-GB"/>
                <w14:ligatures w14:val="none"/>
              </w:rPr>
            </w:pPr>
            <w:r w:rsidRPr="000C7B7D">
              <w:rPr>
                <w:rFonts w:ascii="Arial" w:eastAsia="Times New Roman" w:hAnsi="Arial" w:cs="Arial"/>
                <w:color w:val="001B50"/>
                <w:kern w:val="0"/>
                <w:sz w:val="18"/>
                <w:szCs w:val="18"/>
                <w:lang w:val="pt-PT" w:eastAsia="en-GB"/>
                <w14:ligatures w14:val="none"/>
              </w:rPr>
              <w:t>Ejecución de un contrato o aplicación de medidas precontractuales</w:t>
            </w:r>
          </w:p>
        </w:tc>
        <w:tc>
          <w:tcPr>
            <w:tcW w:w="2940" w:type="dxa"/>
            <w:tcBorders>
              <w:top w:val="nil"/>
              <w:left w:val="nil"/>
              <w:bottom w:val="single" w:sz="4" w:space="0" w:color="auto"/>
              <w:right w:val="single" w:sz="8" w:space="0" w:color="auto"/>
            </w:tcBorders>
            <w:shd w:val="clear" w:color="auto" w:fill="auto"/>
            <w:hideMark/>
          </w:tcPr>
          <w:p w14:paraId="08A50734" w14:textId="77777777" w:rsidR="000C7B7D" w:rsidRPr="000C7B7D" w:rsidRDefault="000C7B7D" w:rsidP="000C7B7D">
            <w:pPr>
              <w:spacing w:after="0" w:line="240" w:lineRule="auto"/>
              <w:rPr>
                <w:rFonts w:ascii="Arial" w:eastAsia="Times New Roman" w:hAnsi="Arial" w:cs="Arial"/>
                <w:b/>
                <w:bCs/>
                <w:color w:val="001B50"/>
                <w:kern w:val="0"/>
                <w:sz w:val="18"/>
                <w:szCs w:val="18"/>
                <w:lang w:val="pt-PT" w:eastAsia="en-GB"/>
                <w14:ligatures w14:val="none"/>
              </w:rPr>
            </w:pPr>
            <w:r w:rsidRPr="000C7B7D">
              <w:rPr>
                <w:rFonts w:ascii="Arial" w:eastAsia="Times New Roman" w:hAnsi="Arial" w:cs="Arial"/>
                <w:b/>
                <w:bCs/>
                <w:color w:val="001B50"/>
                <w:kern w:val="0"/>
                <w:sz w:val="18"/>
                <w:szCs w:val="18"/>
                <w:lang w:val="pt-PT" w:eastAsia="en-GB"/>
                <w14:ligatures w14:val="none"/>
              </w:rPr>
              <w:t xml:space="preserve">Datos transaccionales: </w:t>
            </w:r>
            <w:r w:rsidRPr="000C7B7D">
              <w:rPr>
                <w:rFonts w:ascii="Arial" w:eastAsia="Times New Roman" w:hAnsi="Arial" w:cs="Arial"/>
                <w:color w:val="001B50"/>
                <w:kern w:val="0"/>
                <w:sz w:val="18"/>
                <w:szCs w:val="18"/>
                <w:lang w:val="pt-PT" w:eastAsia="en-GB"/>
                <w14:ligatures w14:val="none"/>
              </w:rPr>
              <w:t>historial de compras/reservas, vales regalo</w:t>
            </w:r>
          </w:p>
        </w:tc>
      </w:tr>
      <w:tr w:rsidR="000C7B7D" w:rsidRPr="000C7B7D" w14:paraId="6157445D" w14:textId="77777777" w:rsidTr="000C7B7D">
        <w:trPr>
          <w:trHeight w:val="240"/>
        </w:trPr>
        <w:tc>
          <w:tcPr>
            <w:tcW w:w="8720" w:type="dxa"/>
            <w:gridSpan w:val="3"/>
            <w:tcBorders>
              <w:top w:val="single" w:sz="4" w:space="0" w:color="auto"/>
              <w:left w:val="single" w:sz="8" w:space="0" w:color="auto"/>
              <w:bottom w:val="single" w:sz="8" w:space="0" w:color="auto"/>
              <w:right w:val="single" w:sz="8" w:space="0" w:color="000000"/>
            </w:tcBorders>
            <w:shd w:val="clear" w:color="auto" w:fill="auto"/>
            <w:hideMark/>
          </w:tcPr>
          <w:p w14:paraId="5520AB44" w14:textId="77777777" w:rsidR="000C7B7D" w:rsidRPr="000C7B7D" w:rsidRDefault="000C7B7D" w:rsidP="000C7B7D">
            <w:pPr>
              <w:spacing w:after="0" w:line="240" w:lineRule="auto"/>
              <w:rPr>
                <w:rFonts w:ascii="Arial" w:eastAsia="Times New Roman" w:hAnsi="Arial" w:cs="Arial"/>
                <w:color w:val="001B50"/>
                <w:kern w:val="0"/>
                <w:sz w:val="18"/>
                <w:szCs w:val="18"/>
                <w:lang w:val="pt-PT" w:eastAsia="en-GB"/>
                <w14:ligatures w14:val="none"/>
              </w:rPr>
            </w:pPr>
            <w:r w:rsidRPr="000C7B7D">
              <w:rPr>
                <w:rFonts w:ascii="Arial" w:eastAsia="Times New Roman" w:hAnsi="Arial" w:cs="Arial"/>
                <w:color w:val="001B50"/>
                <w:kern w:val="0"/>
                <w:sz w:val="18"/>
                <w:szCs w:val="18"/>
                <w:lang w:val="pt-PT" w:eastAsia="en-GB"/>
                <w14:ligatures w14:val="none"/>
              </w:rPr>
              <w:t>[1] Se pone a disposición de los usuarios de MyLuxair y de los visitantes que deseen registrarse la posibilidad de utilizar una opción de inicio de sesión de terceros. Al utilizar esta funcionalidad, el usuario reconoce que abandona el sitio web de Luxair para acceder a las páginas gestionadas por el tercero utilizado. Al hacerlo, el usuario queda sujeto exclusivamente a las condiciones y la política de privacidad del proveedor.</w:t>
            </w:r>
            <w:r w:rsidRPr="000C7B7D">
              <w:rPr>
                <w:rFonts w:ascii="Arial" w:eastAsia="Times New Roman" w:hAnsi="Arial" w:cs="Arial"/>
                <w:color w:val="001B50"/>
                <w:kern w:val="0"/>
                <w:sz w:val="18"/>
                <w:szCs w:val="18"/>
                <w:lang w:val="pt-PT" w:eastAsia="en-GB"/>
                <w14:ligatures w14:val="none"/>
              </w:rPr>
              <w:br/>
            </w:r>
            <w:r w:rsidRPr="000C7B7D">
              <w:rPr>
                <w:rFonts w:ascii="Arial" w:eastAsia="Times New Roman" w:hAnsi="Arial" w:cs="Arial"/>
                <w:color w:val="001B50"/>
                <w:kern w:val="0"/>
                <w:sz w:val="18"/>
                <w:szCs w:val="18"/>
                <w:lang w:val="pt-PT" w:eastAsia="en-GB"/>
                <w14:ligatures w14:val="none"/>
              </w:rPr>
              <w:br/>
              <w:t>Al utilizar esta funcionalidad, MyLuxair recibirá del proveedor de inicio de sesión de terceros la dirección de correo electrónico y el nombre.</w:t>
            </w:r>
          </w:p>
        </w:tc>
      </w:tr>
    </w:tbl>
    <w:p w14:paraId="22D4D278" w14:textId="0FF46B0B" w:rsidR="009206C9" w:rsidRPr="00DD59B5" w:rsidRDefault="009206C9" w:rsidP="00230259">
      <w:pPr>
        <w:pStyle w:val="Paragraphestandard"/>
        <w:spacing w:after="113"/>
        <w:jc w:val="both"/>
        <w:rPr>
          <w:rFonts w:ascii="Arial" w:hAnsi="Arial" w:cs="Arial"/>
          <w:b/>
          <w:bCs/>
          <w:color w:val="011737"/>
          <w:sz w:val="18"/>
          <w:szCs w:val="18"/>
          <w:lang w:val="pt-PT"/>
        </w:rPr>
      </w:pPr>
    </w:p>
    <w:sectPr w:rsidR="009206C9" w:rsidRPr="00DD59B5" w:rsidSect="001C6563">
      <w:headerReference w:type="default" r:id="rId6"/>
      <w:footerReference w:type="default" r:id="rId7"/>
      <w:pgSz w:w="11906" w:h="16838"/>
      <w:pgMar w:top="2835" w:right="1418" w:bottom="1418" w:left="1418" w:header="0" w:footer="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E8098" w14:textId="77777777" w:rsidR="00950BE5" w:rsidRDefault="00950BE5" w:rsidP="00C344B8">
      <w:pPr>
        <w:spacing w:after="0" w:line="240" w:lineRule="auto"/>
      </w:pPr>
      <w:r>
        <w:separator/>
      </w:r>
    </w:p>
  </w:endnote>
  <w:endnote w:type="continuationSeparator" w:id="0">
    <w:p w14:paraId="33848D9B" w14:textId="77777777" w:rsidR="00950BE5" w:rsidRDefault="00950BE5" w:rsidP="00C34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988C" w14:textId="1776E70B" w:rsidR="00C344B8" w:rsidRDefault="001C6563" w:rsidP="00152E9D">
    <w:pPr>
      <w:pStyle w:val="Footer"/>
      <w:tabs>
        <w:tab w:val="clear" w:pos="4536"/>
        <w:tab w:val="clear" w:pos="9072"/>
        <w:tab w:val="center" w:pos="3827"/>
      </w:tabs>
      <w:ind w:left="-1417"/>
    </w:pPr>
    <w:r>
      <w:rPr>
        <w:noProof/>
      </w:rPr>
      <w:drawing>
        <wp:anchor distT="0" distB="0" distL="114300" distR="114300" simplePos="0" relativeHeight="251669504" behindDoc="0" locked="0" layoutInCell="1" allowOverlap="1" wp14:anchorId="2A51F596" wp14:editId="1BDBF410">
          <wp:simplePos x="0" y="0"/>
          <wp:positionH relativeFrom="page">
            <wp:posOffset>4806950</wp:posOffset>
          </wp:positionH>
          <wp:positionV relativeFrom="paragraph">
            <wp:posOffset>-1090931</wp:posOffset>
          </wp:positionV>
          <wp:extent cx="2753360" cy="1319181"/>
          <wp:effectExtent l="0" t="0" r="8890" b="0"/>
          <wp:wrapNone/>
          <wp:docPr id="751069059" name="Picture 2" descr="A black and blu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069059" name="Picture 2" descr="A black and blue rectangle&#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55648" cy="1320277"/>
                  </a:xfrm>
                  <a:prstGeom prst="rect">
                    <a:avLst/>
                  </a:prstGeom>
                </pic:spPr>
              </pic:pic>
            </a:graphicData>
          </a:graphic>
          <wp14:sizeRelH relativeFrom="margin">
            <wp14:pctWidth>0</wp14:pctWidth>
          </wp14:sizeRelH>
          <wp14:sizeRelV relativeFrom="margin">
            <wp14:pctHeight>0</wp14:pctHeight>
          </wp14:sizeRelV>
        </wp:anchor>
      </w:drawing>
    </w:r>
    <w:r w:rsidR="00040F79">
      <w:rPr>
        <w:noProof/>
      </w:rPr>
      <mc:AlternateContent>
        <mc:Choice Requires="wps">
          <w:drawing>
            <wp:anchor distT="0" distB="0" distL="114300" distR="114300" simplePos="0" relativeHeight="251659264" behindDoc="0" locked="0" layoutInCell="1" allowOverlap="1" wp14:anchorId="36270374" wp14:editId="6562B4B4">
              <wp:simplePos x="0" y="0"/>
              <wp:positionH relativeFrom="column">
                <wp:posOffset>-517830</wp:posOffset>
              </wp:positionH>
              <wp:positionV relativeFrom="paragraph">
                <wp:posOffset>-553262</wp:posOffset>
              </wp:positionV>
              <wp:extent cx="1876425" cy="528569"/>
              <wp:effectExtent l="0" t="0" r="3175" b="5080"/>
              <wp:wrapNone/>
              <wp:docPr id="880197293" name="Zone de texte 1"/>
              <wp:cNvGraphicFramePr/>
              <a:graphic xmlns:a="http://schemas.openxmlformats.org/drawingml/2006/main">
                <a:graphicData uri="http://schemas.microsoft.com/office/word/2010/wordprocessingShape">
                  <wps:wsp>
                    <wps:cNvSpPr txBox="1"/>
                    <wps:spPr>
                      <a:xfrm>
                        <a:off x="0" y="0"/>
                        <a:ext cx="1876425" cy="528569"/>
                      </a:xfrm>
                      <a:prstGeom prst="rect">
                        <a:avLst/>
                      </a:prstGeom>
                      <a:solidFill>
                        <a:schemeClr val="lt1"/>
                      </a:solidFill>
                      <a:ln w="6350">
                        <a:noFill/>
                      </a:ln>
                    </wps:spPr>
                    <wps:txbx>
                      <w:txbxContent>
                        <w:p w14:paraId="14D31BDB" w14:textId="5983F422" w:rsidR="008C362C" w:rsidRPr="003329E3" w:rsidRDefault="00930980" w:rsidP="00040F79">
                          <w:pPr>
                            <w:spacing w:after="0" w:line="240" w:lineRule="auto"/>
                            <w:contextualSpacing/>
                            <w:rPr>
                              <w:rFonts w:ascii="Arial" w:hAnsi="Arial" w:cs="Arial"/>
                              <w:b/>
                              <w:bCs/>
                              <w:color w:val="001B50"/>
                              <w:kern w:val="0"/>
                              <w:sz w:val="14"/>
                              <w:szCs w:val="14"/>
                              <w:lang w:val="en-US"/>
                            </w:rPr>
                          </w:pPr>
                          <w:r w:rsidRPr="003329E3">
                            <w:rPr>
                              <w:rFonts w:ascii="Arial" w:hAnsi="Arial" w:cs="Arial"/>
                              <w:b/>
                              <w:bCs/>
                              <w:color w:val="001B50"/>
                              <w:kern w:val="0"/>
                              <w:sz w:val="14"/>
                              <w:szCs w:val="14"/>
                              <w:lang w:val="en-US"/>
                            </w:rPr>
                            <w:t>www.luxair.lu</w:t>
                          </w:r>
                        </w:p>
                      </w:txbxContent>
                    </wps:txbx>
                    <wps:bodyPr rot="0" spcFirstLastPara="0" vertOverflow="overflow" horzOverflow="overflow" vert="horz" wrap="square" lIns="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270374" id="_x0000_t202" coordsize="21600,21600" o:spt="202" path="m,l,21600r21600,l21600,xe">
              <v:stroke joinstyle="miter"/>
              <v:path gradientshapeok="t" o:connecttype="rect"/>
            </v:shapetype>
            <v:shape id="Zone de texte 1" o:spid="_x0000_s1026" type="#_x0000_t202" style="position:absolute;left:0;text-align:left;margin-left:-40.75pt;margin-top:-43.55pt;width:147.75pt;height:4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" fillcolor="white [3201]" stroked="f" strokeweight=".5pt">
              <v:textbox inset="0,0,,0">
                <w:txbxContent>
                  <w:p w14:paraId="14D31BDB" w14:textId="5983F422" w:rsidR="008C362C" w:rsidRPr="003329E3" w:rsidRDefault="00930980" w:rsidP="00040F79">
                    <w:pPr>
                      <w:spacing w:after="0" w:line="240" w:lineRule="auto"/>
                      <w:contextualSpacing/>
                      <w:rPr>
                        <w:rFonts w:ascii="Arial" w:hAnsi="Arial" w:cs="Arial"/>
                        <w:b/>
                        <w:bCs/>
                        <w:color w:val="001B50"/>
                        <w:kern w:val="0"/>
                        <w:sz w:val="14"/>
                        <w:szCs w:val="14"/>
                        <w:lang w:val="en-US"/>
                      </w:rPr>
                    </w:pPr>
                    <w:r w:rsidRPr="003329E3">
                      <w:rPr>
                        <w:rFonts w:ascii="Arial" w:hAnsi="Arial" w:cs="Arial"/>
                        <w:b/>
                        <w:bCs/>
                        <w:color w:val="001B50"/>
                        <w:kern w:val="0"/>
                        <w:sz w:val="14"/>
                        <w:szCs w:val="14"/>
                        <w:lang w:val="en-US"/>
                      </w:rPr>
                      <w:t>www.luxair.lu</w:t>
                    </w:r>
                  </w:p>
                </w:txbxContent>
              </v:textbox>
            </v:shape>
          </w:pict>
        </mc:Fallback>
      </mc:AlternateContent>
    </w:r>
    <w:r w:rsidR="00152E9D">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E3CE7" w14:textId="77777777" w:rsidR="00950BE5" w:rsidRDefault="00950BE5" w:rsidP="00C344B8">
      <w:pPr>
        <w:spacing w:after="0" w:line="240" w:lineRule="auto"/>
      </w:pPr>
      <w:r>
        <w:separator/>
      </w:r>
    </w:p>
  </w:footnote>
  <w:footnote w:type="continuationSeparator" w:id="0">
    <w:p w14:paraId="3446AE68" w14:textId="77777777" w:rsidR="00950BE5" w:rsidRDefault="00950BE5" w:rsidP="00C34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99775" w14:textId="238EAC74" w:rsidR="00C344B8" w:rsidRDefault="009D51C9" w:rsidP="009D51C9">
    <w:pPr>
      <w:pStyle w:val="Header"/>
      <w:ind w:left="-709" w:hanging="708"/>
    </w:pPr>
    <w:r>
      <w:rPr>
        <w:noProof/>
      </w:rPr>
      <w:drawing>
        <wp:anchor distT="0" distB="0" distL="114300" distR="114300" simplePos="0" relativeHeight="251668480" behindDoc="0" locked="0" layoutInCell="1" allowOverlap="1" wp14:anchorId="2418A066" wp14:editId="588FE69B">
          <wp:simplePos x="0" y="0"/>
          <wp:positionH relativeFrom="column">
            <wp:posOffset>-467369</wp:posOffset>
          </wp:positionH>
          <wp:positionV relativeFrom="paragraph">
            <wp:posOffset>436872</wp:posOffset>
          </wp:positionV>
          <wp:extent cx="1828800" cy="304224"/>
          <wp:effectExtent l="0" t="0" r="0" b="635"/>
          <wp:wrapNone/>
          <wp:docPr id="1202862126" name="Graphiqu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862126" name="Graphique 1202862126"/>
                  <pic:cNvPicPr/>
                </pic:nvPicPr>
                <pic:blipFill>
                  <a:blip r:embed="rId1">
                    <a:extLst>
                      <a:ext uri="{96DAC541-7B7A-43D3-8B79-37D633B846F1}">
                        <asvg:svgBlip xmlns:asvg="http://schemas.microsoft.com/office/drawing/2016/SVG/main" r:embed="rId2"/>
                      </a:ext>
                    </a:extLst>
                  </a:blip>
                  <a:stretch>
                    <a:fillRect/>
                  </a:stretch>
                </pic:blipFill>
                <pic:spPr>
                  <a:xfrm>
                    <a:off x="0" y="0"/>
                    <a:ext cx="1931193" cy="321257"/>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4B8"/>
    <w:rsid w:val="000033C6"/>
    <w:rsid w:val="00011335"/>
    <w:rsid w:val="00040F57"/>
    <w:rsid w:val="00040F79"/>
    <w:rsid w:val="00066681"/>
    <w:rsid w:val="0008688F"/>
    <w:rsid w:val="000B36CE"/>
    <w:rsid w:val="000C6943"/>
    <w:rsid w:val="000C7B7D"/>
    <w:rsid w:val="000D0CD5"/>
    <w:rsid w:val="00134CDA"/>
    <w:rsid w:val="00152E9D"/>
    <w:rsid w:val="00181761"/>
    <w:rsid w:val="00187C3E"/>
    <w:rsid w:val="001C6563"/>
    <w:rsid w:val="001D1379"/>
    <w:rsid w:val="001D679F"/>
    <w:rsid w:val="002001FB"/>
    <w:rsid w:val="00230259"/>
    <w:rsid w:val="003032DA"/>
    <w:rsid w:val="003329E3"/>
    <w:rsid w:val="00392CB4"/>
    <w:rsid w:val="003A399F"/>
    <w:rsid w:val="003C42D8"/>
    <w:rsid w:val="003D5A1E"/>
    <w:rsid w:val="003F5CAF"/>
    <w:rsid w:val="00420A1E"/>
    <w:rsid w:val="004317F0"/>
    <w:rsid w:val="00454B2F"/>
    <w:rsid w:val="00473996"/>
    <w:rsid w:val="004C2263"/>
    <w:rsid w:val="004C6AA5"/>
    <w:rsid w:val="0050453D"/>
    <w:rsid w:val="005150D8"/>
    <w:rsid w:val="00543D33"/>
    <w:rsid w:val="005B6FB1"/>
    <w:rsid w:val="005D242A"/>
    <w:rsid w:val="005D585E"/>
    <w:rsid w:val="0060744C"/>
    <w:rsid w:val="00637C89"/>
    <w:rsid w:val="00646E77"/>
    <w:rsid w:val="00682D05"/>
    <w:rsid w:val="006C583F"/>
    <w:rsid w:val="00717B10"/>
    <w:rsid w:val="00721822"/>
    <w:rsid w:val="00740FBE"/>
    <w:rsid w:val="007A3881"/>
    <w:rsid w:val="007E1DD6"/>
    <w:rsid w:val="007E7F7A"/>
    <w:rsid w:val="00802D69"/>
    <w:rsid w:val="008120D0"/>
    <w:rsid w:val="00834298"/>
    <w:rsid w:val="008343A5"/>
    <w:rsid w:val="00855ECF"/>
    <w:rsid w:val="00864F1B"/>
    <w:rsid w:val="00881628"/>
    <w:rsid w:val="00885519"/>
    <w:rsid w:val="008C362C"/>
    <w:rsid w:val="008D2695"/>
    <w:rsid w:val="008E077F"/>
    <w:rsid w:val="008F44C6"/>
    <w:rsid w:val="00906C01"/>
    <w:rsid w:val="009174FF"/>
    <w:rsid w:val="009206C9"/>
    <w:rsid w:val="00930980"/>
    <w:rsid w:val="00950BE5"/>
    <w:rsid w:val="00984A7E"/>
    <w:rsid w:val="0099376C"/>
    <w:rsid w:val="009C7AA7"/>
    <w:rsid w:val="009D51C9"/>
    <w:rsid w:val="00A02B73"/>
    <w:rsid w:val="00A23090"/>
    <w:rsid w:val="00A26CED"/>
    <w:rsid w:val="00A87321"/>
    <w:rsid w:val="00AD60E6"/>
    <w:rsid w:val="00BA1D5C"/>
    <w:rsid w:val="00BF5A53"/>
    <w:rsid w:val="00C344B8"/>
    <w:rsid w:val="00C62A5E"/>
    <w:rsid w:val="00CA5224"/>
    <w:rsid w:val="00CB7F09"/>
    <w:rsid w:val="00CE3982"/>
    <w:rsid w:val="00CF24B6"/>
    <w:rsid w:val="00D0641C"/>
    <w:rsid w:val="00D7422B"/>
    <w:rsid w:val="00DC43D6"/>
    <w:rsid w:val="00DD59B5"/>
    <w:rsid w:val="00E65100"/>
    <w:rsid w:val="00E701B5"/>
    <w:rsid w:val="00E75F85"/>
    <w:rsid w:val="00E85E12"/>
    <w:rsid w:val="00E96C58"/>
    <w:rsid w:val="00EC042F"/>
    <w:rsid w:val="00F96378"/>
    <w:rsid w:val="00FA6B09"/>
    <w:rsid w:val="00FB35CF"/>
    <w:rsid w:val="00FC1571"/>
    <w:rsid w:val="00FD71CE"/>
    <w:rsid w:val="00FE1156"/>
  </w:rsids>
  <m:mathPr>
    <m:mathFont m:val="Cambria Math"/>
    <m:brkBin m:val="before"/>
    <m:brkBinSub m:val="--"/>
    <m:smallFrac m:val="0"/>
    <m:dispDef/>
    <m:lMargin m:val="0"/>
    <m:rMargin m:val="0"/>
    <m:defJc m:val="centerGroup"/>
    <m:wrapIndent m:val="1440"/>
    <m:intLim m:val="subSup"/>
    <m:naryLim m:val="undOvr"/>
  </m:mathPr>
  <w:themeFontLang w:val="fr-LU"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C9E53"/>
  <w15:chartTrackingRefBased/>
  <w15:docId w15:val="{8E362D92-37B4-954E-AB17-93A6B89B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L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C344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C344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4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4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4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4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4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4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4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4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4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4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4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4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4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4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4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4B8"/>
    <w:rPr>
      <w:rFonts w:eastAsiaTheme="majorEastAsia" w:cstheme="majorBidi"/>
      <w:color w:val="272727" w:themeColor="text1" w:themeTint="D8"/>
    </w:rPr>
  </w:style>
  <w:style w:type="paragraph" w:styleId="Title">
    <w:name w:val="Title"/>
    <w:basedOn w:val="Normal"/>
    <w:next w:val="Normal"/>
    <w:link w:val="TitleChar"/>
    <w:uiPriority w:val="10"/>
    <w:rsid w:val="00C34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4B8"/>
    <w:rPr>
      <w:rFonts w:asciiTheme="majorHAnsi" w:eastAsiaTheme="majorEastAsia" w:hAnsiTheme="majorHAnsi" w:cstheme="majorBidi"/>
      <w:spacing w:val="-10"/>
      <w:kern w:val="28"/>
      <w:sz w:val="56"/>
      <w:szCs w:val="56"/>
    </w:rPr>
  </w:style>
  <w:style w:type="paragraph" w:customStyle="1" w:styleId="Body">
    <w:name w:val="Body"/>
    <w:basedOn w:val="Paragraphestandard"/>
    <w:rsid w:val="004317F0"/>
    <w:pPr>
      <w:spacing w:after="113"/>
      <w:ind w:left="-57"/>
      <w:jc w:val="both"/>
    </w:pPr>
    <w:rPr>
      <w:rFonts w:ascii="Arial" w:hAnsi="Arial" w:cs="Arial"/>
      <w:color w:val="001B50"/>
      <w:sz w:val="20"/>
      <w:szCs w:val="20"/>
    </w:rPr>
  </w:style>
  <w:style w:type="paragraph" w:customStyle="1" w:styleId="Soustitres">
    <w:name w:val="Soustitres"/>
    <w:basedOn w:val="Paragraphestandard"/>
    <w:rsid w:val="004317F0"/>
    <w:pPr>
      <w:spacing w:after="113"/>
      <w:ind w:left="-57"/>
    </w:pPr>
    <w:rPr>
      <w:rFonts w:ascii="Arial" w:hAnsi="Arial" w:cs="Arial"/>
      <w:color w:val="001B50"/>
      <w:sz w:val="40"/>
      <w:szCs w:val="40"/>
    </w:rPr>
  </w:style>
  <w:style w:type="paragraph" w:styleId="ListParagraph">
    <w:name w:val="List Paragraph"/>
    <w:basedOn w:val="Normal"/>
    <w:uiPriority w:val="34"/>
    <w:qFormat/>
    <w:rsid w:val="00C344B8"/>
    <w:pPr>
      <w:ind w:left="720"/>
      <w:contextualSpacing/>
    </w:pPr>
  </w:style>
  <w:style w:type="character" w:styleId="IntenseEmphasis">
    <w:name w:val="Intense Emphasis"/>
    <w:basedOn w:val="DefaultParagraphFont"/>
    <w:uiPriority w:val="21"/>
    <w:rsid w:val="00C344B8"/>
    <w:rPr>
      <w:i/>
      <w:iCs/>
      <w:color w:val="0F4761" w:themeColor="accent1" w:themeShade="BF"/>
    </w:rPr>
  </w:style>
  <w:style w:type="paragraph" w:styleId="IntenseQuote">
    <w:name w:val="Intense Quote"/>
    <w:basedOn w:val="Normal"/>
    <w:next w:val="Normal"/>
    <w:link w:val="IntenseQuoteChar"/>
    <w:uiPriority w:val="30"/>
    <w:rsid w:val="00C344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4B8"/>
    <w:rPr>
      <w:i/>
      <w:iCs/>
      <w:color w:val="0F4761" w:themeColor="accent1" w:themeShade="BF"/>
    </w:rPr>
  </w:style>
  <w:style w:type="paragraph" w:styleId="Header">
    <w:name w:val="header"/>
    <w:basedOn w:val="Normal"/>
    <w:link w:val="HeaderChar"/>
    <w:uiPriority w:val="99"/>
    <w:unhideWhenUsed/>
    <w:rsid w:val="00C344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C344B8"/>
  </w:style>
  <w:style w:type="paragraph" w:styleId="Footer">
    <w:name w:val="footer"/>
    <w:basedOn w:val="Normal"/>
    <w:link w:val="FooterChar"/>
    <w:uiPriority w:val="99"/>
    <w:unhideWhenUsed/>
    <w:rsid w:val="00C344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44B8"/>
  </w:style>
  <w:style w:type="paragraph" w:customStyle="1" w:styleId="Paragraphestandard">
    <w:name w:val="[Paragraphe standard]"/>
    <w:basedOn w:val="Normal"/>
    <w:uiPriority w:val="99"/>
    <w:rsid w:val="00CF24B6"/>
    <w:pPr>
      <w:autoSpaceDE w:val="0"/>
      <w:autoSpaceDN w:val="0"/>
      <w:adjustRightInd w:val="0"/>
      <w:spacing w:after="0" w:line="288" w:lineRule="auto"/>
      <w:textAlignment w:val="center"/>
    </w:pPr>
    <w:rPr>
      <w:rFonts w:ascii="MinionPro-Regular" w:hAnsi="MinionPro-Regular" w:cs="MinionPro-Regular"/>
      <w:color w:val="000000"/>
      <w:kern w:val="0"/>
      <w:lang w:val="en-US"/>
    </w:rPr>
  </w:style>
  <w:style w:type="paragraph" w:customStyle="1" w:styleId="Titres">
    <w:name w:val="Titres"/>
    <w:basedOn w:val="Paragraphestandard"/>
    <w:qFormat/>
    <w:rsid w:val="00885519"/>
    <w:pPr>
      <w:ind w:left="-57"/>
      <w:jc w:val="both"/>
    </w:pPr>
    <w:rPr>
      <w:rFonts w:ascii="Arial" w:hAnsi="Arial" w:cs="Arial"/>
      <w:b/>
      <w:bCs/>
      <w:color w:val="001B50"/>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65506">
      <w:bodyDiv w:val="1"/>
      <w:marLeft w:val="0"/>
      <w:marRight w:val="0"/>
      <w:marTop w:val="0"/>
      <w:marBottom w:val="0"/>
      <w:divBdr>
        <w:top w:val="none" w:sz="0" w:space="0" w:color="auto"/>
        <w:left w:val="none" w:sz="0" w:space="0" w:color="auto"/>
        <w:bottom w:val="none" w:sz="0" w:space="0" w:color="auto"/>
        <w:right w:val="none" w:sz="0" w:space="0" w:color="auto"/>
      </w:divBdr>
    </w:div>
    <w:div w:id="175582802">
      <w:bodyDiv w:val="1"/>
      <w:marLeft w:val="0"/>
      <w:marRight w:val="0"/>
      <w:marTop w:val="0"/>
      <w:marBottom w:val="0"/>
      <w:divBdr>
        <w:top w:val="none" w:sz="0" w:space="0" w:color="auto"/>
        <w:left w:val="none" w:sz="0" w:space="0" w:color="auto"/>
        <w:bottom w:val="none" w:sz="0" w:space="0" w:color="auto"/>
        <w:right w:val="none" w:sz="0" w:space="0" w:color="auto"/>
      </w:divBdr>
    </w:div>
    <w:div w:id="280455529">
      <w:bodyDiv w:val="1"/>
      <w:marLeft w:val="0"/>
      <w:marRight w:val="0"/>
      <w:marTop w:val="0"/>
      <w:marBottom w:val="0"/>
      <w:divBdr>
        <w:top w:val="none" w:sz="0" w:space="0" w:color="auto"/>
        <w:left w:val="none" w:sz="0" w:space="0" w:color="auto"/>
        <w:bottom w:val="none" w:sz="0" w:space="0" w:color="auto"/>
        <w:right w:val="none" w:sz="0" w:space="0" w:color="auto"/>
      </w:divBdr>
    </w:div>
    <w:div w:id="287131816">
      <w:bodyDiv w:val="1"/>
      <w:marLeft w:val="0"/>
      <w:marRight w:val="0"/>
      <w:marTop w:val="0"/>
      <w:marBottom w:val="0"/>
      <w:divBdr>
        <w:top w:val="none" w:sz="0" w:space="0" w:color="auto"/>
        <w:left w:val="none" w:sz="0" w:space="0" w:color="auto"/>
        <w:bottom w:val="none" w:sz="0" w:space="0" w:color="auto"/>
        <w:right w:val="none" w:sz="0" w:space="0" w:color="auto"/>
      </w:divBdr>
    </w:div>
    <w:div w:id="291443511">
      <w:bodyDiv w:val="1"/>
      <w:marLeft w:val="0"/>
      <w:marRight w:val="0"/>
      <w:marTop w:val="0"/>
      <w:marBottom w:val="0"/>
      <w:divBdr>
        <w:top w:val="none" w:sz="0" w:space="0" w:color="auto"/>
        <w:left w:val="none" w:sz="0" w:space="0" w:color="auto"/>
        <w:bottom w:val="none" w:sz="0" w:space="0" w:color="auto"/>
        <w:right w:val="none" w:sz="0" w:space="0" w:color="auto"/>
      </w:divBdr>
    </w:div>
    <w:div w:id="359283305">
      <w:bodyDiv w:val="1"/>
      <w:marLeft w:val="0"/>
      <w:marRight w:val="0"/>
      <w:marTop w:val="0"/>
      <w:marBottom w:val="0"/>
      <w:divBdr>
        <w:top w:val="none" w:sz="0" w:space="0" w:color="auto"/>
        <w:left w:val="none" w:sz="0" w:space="0" w:color="auto"/>
        <w:bottom w:val="none" w:sz="0" w:space="0" w:color="auto"/>
        <w:right w:val="none" w:sz="0" w:space="0" w:color="auto"/>
      </w:divBdr>
    </w:div>
    <w:div w:id="384959267">
      <w:bodyDiv w:val="1"/>
      <w:marLeft w:val="0"/>
      <w:marRight w:val="0"/>
      <w:marTop w:val="0"/>
      <w:marBottom w:val="0"/>
      <w:divBdr>
        <w:top w:val="none" w:sz="0" w:space="0" w:color="auto"/>
        <w:left w:val="none" w:sz="0" w:space="0" w:color="auto"/>
        <w:bottom w:val="none" w:sz="0" w:space="0" w:color="auto"/>
        <w:right w:val="none" w:sz="0" w:space="0" w:color="auto"/>
      </w:divBdr>
    </w:div>
    <w:div w:id="606085678">
      <w:bodyDiv w:val="1"/>
      <w:marLeft w:val="0"/>
      <w:marRight w:val="0"/>
      <w:marTop w:val="0"/>
      <w:marBottom w:val="0"/>
      <w:divBdr>
        <w:top w:val="none" w:sz="0" w:space="0" w:color="auto"/>
        <w:left w:val="none" w:sz="0" w:space="0" w:color="auto"/>
        <w:bottom w:val="none" w:sz="0" w:space="0" w:color="auto"/>
        <w:right w:val="none" w:sz="0" w:space="0" w:color="auto"/>
      </w:divBdr>
    </w:div>
    <w:div w:id="712197147">
      <w:bodyDiv w:val="1"/>
      <w:marLeft w:val="0"/>
      <w:marRight w:val="0"/>
      <w:marTop w:val="0"/>
      <w:marBottom w:val="0"/>
      <w:divBdr>
        <w:top w:val="none" w:sz="0" w:space="0" w:color="auto"/>
        <w:left w:val="none" w:sz="0" w:space="0" w:color="auto"/>
        <w:bottom w:val="none" w:sz="0" w:space="0" w:color="auto"/>
        <w:right w:val="none" w:sz="0" w:space="0" w:color="auto"/>
      </w:divBdr>
    </w:div>
    <w:div w:id="834881755">
      <w:bodyDiv w:val="1"/>
      <w:marLeft w:val="0"/>
      <w:marRight w:val="0"/>
      <w:marTop w:val="0"/>
      <w:marBottom w:val="0"/>
      <w:divBdr>
        <w:top w:val="none" w:sz="0" w:space="0" w:color="auto"/>
        <w:left w:val="none" w:sz="0" w:space="0" w:color="auto"/>
        <w:bottom w:val="none" w:sz="0" w:space="0" w:color="auto"/>
        <w:right w:val="none" w:sz="0" w:space="0" w:color="auto"/>
      </w:divBdr>
    </w:div>
    <w:div w:id="988091328">
      <w:bodyDiv w:val="1"/>
      <w:marLeft w:val="0"/>
      <w:marRight w:val="0"/>
      <w:marTop w:val="0"/>
      <w:marBottom w:val="0"/>
      <w:divBdr>
        <w:top w:val="none" w:sz="0" w:space="0" w:color="auto"/>
        <w:left w:val="none" w:sz="0" w:space="0" w:color="auto"/>
        <w:bottom w:val="none" w:sz="0" w:space="0" w:color="auto"/>
        <w:right w:val="none" w:sz="0" w:space="0" w:color="auto"/>
      </w:divBdr>
    </w:div>
    <w:div w:id="1005596991">
      <w:bodyDiv w:val="1"/>
      <w:marLeft w:val="0"/>
      <w:marRight w:val="0"/>
      <w:marTop w:val="0"/>
      <w:marBottom w:val="0"/>
      <w:divBdr>
        <w:top w:val="none" w:sz="0" w:space="0" w:color="auto"/>
        <w:left w:val="none" w:sz="0" w:space="0" w:color="auto"/>
        <w:bottom w:val="none" w:sz="0" w:space="0" w:color="auto"/>
        <w:right w:val="none" w:sz="0" w:space="0" w:color="auto"/>
      </w:divBdr>
    </w:div>
    <w:div w:id="1039670962">
      <w:bodyDiv w:val="1"/>
      <w:marLeft w:val="0"/>
      <w:marRight w:val="0"/>
      <w:marTop w:val="0"/>
      <w:marBottom w:val="0"/>
      <w:divBdr>
        <w:top w:val="none" w:sz="0" w:space="0" w:color="auto"/>
        <w:left w:val="none" w:sz="0" w:space="0" w:color="auto"/>
        <w:bottom w:val="none" w:sz="0" w:space="0" w:color="auto"/>
        <w:right w:val="none" w:sz="0" w:space="0" w:color="auto"/>
      </w:divBdr>
    </w:div>
    <w:div w:id="1104500723">
      <w:bodyDiv w:val="1"/>
      <w:marLeft w:val="0"/>
      <w:marRight w:val="0"/>
      <w:marTop w:val="0"/>
      <w:marBottom w:val="0"/>
      <w:divBdr>
        <w:top w:val="none" w:sz="0" w:space="0" w:color="auto"/>
        <w:left w:val="none" w:sz="0" w:space="0" w:color="auto"/>
        <w:bottom w:val="none" w:sz="0" w:space="0" w:color="auto"/>
        <w:right w:val="none" w:sz="0" w:space="0" w:color="auto"/>
      </w:divBdr>
    </w:div>
    <w:div w:id="1316954767">
      <w:bodyDiv w:val="1"/>
      <w:marLeft w:val="0"/>
      <w:marRight w:val="0"/>
      <w:marTop w:val="0"/>
      <w:marBottom w:val="0"/>
      <w:divBdr>
        <w:top w:val="none" w:sz="0" w:space="0" w:color="auto"/>
        <w:left w:val="none" w:sz="0" w:space="0" w:color="auto"/>
        <w:bottom w:val="none" w:sz="0" w:space="0" w:color="auto"/>
        <w:right w:val="none" w:sz="0" w:space="0" w:color="auto"/>
      </w:divBdr>
    </w:div>
    <w:div w:id="1319924797">
      <w:bodyDiv w:val="1"/>
      <w:marLeft w:val="0"/>
      <w:marRight w:val="0"/>
      <w:marTop w:val="0"/>
      <w:marBottom w:val="0"/>
      <w:divBdr>
        <w:top w:val="none" w:sz="0" w:space="0" w:color="auto"/>
        <w:left w:val="none" w:sz="0" w:space="0" w:color="auto"/>
        <w:bottom w:val="none" w:sz="0" w:space="0" w:color="auto"/>
        <w:right w:val="none" w:sz="0" w:space="0" w:color="auto"/>
      </w:divBdr>
    </w:div>
    <w:div w:id="1369138904">
      <w:bodyDiv w:val="1"/>
      <w:marLeft w:val="0"/>
      <w:marRight w:val="0"/>
      <w:marTop w:val="0"/>
      <w:marBottom w:val="0"/>
      <w:divBdr>
        <w:top w:val="none" w:sz="0" w:space="0" w:color="auto"/>
        <w:left w:val="none" w:sz="0" w:space="0" w:color="auto"/>
        <w:bottom w:val="none" w:sz="0" w:space="0" w:color="auto"/>
        <w:right w:val="none" w:sz="0" w:space="0" w:color="auto"/>
      </w:divBdr>
    </w:div>
    <w:div w:id="1404327642">
      <w:bodyDiv w:val="1"/>
      <w:marLeft w:val="0"/>
      <w:marRight w:val="0"/>
      <w:marTop w:val="0"/>
      <w:marBottom w:val="0"/>
      <w:divBdr>
        <w:top w:val="none" w:sz="0" w:space="0" w:color="auto"/>
        <w:left w:val="none" w:sz="0" w:space="0" w:color="auto"/>
        <w:bottom w:val="none" w:sz="0" w:space="0" w:color="auto"/>
        <w:right w:val="none" w:sz="0" w:space="0" w:color="auto"/>
      </w:divBdr>
    </w:div>
    <w:div w:id="1430197907">
      <w:bodyDiv w:val="1"/>
      <w:marLeft w:val="0"/>
      <w:marRight w:val="0"/>
      <w:marTop w:val="0"/>
      <w:marBottom w:val="0"/>
      <w:divBdr>
        <w:top w:val="none" w:sz="0" w:space="0" w:color="auto"/>
        <w:left w:val="none" w:sz="0" w:space="0" w:color="auto"/>
        <w:bottom w:val="none" w:sz="0" w:space="0" w:color="auto"/>
        <w:right w:val="none" w:sz="0" w:space="0" w:color="auto"/>
      </w:divBdr>
    </w:div>
    <w:div w:id="1475100564">
      <w:bodyDiv w:val="1"/>
      <w:marLeft w:val="0"/>
      <w:marRight w:val="0"/>
      <w:marTop w:val="0"/>
      <w:marBottom w:val="0"/>
      <w:divBdr>
        <w:top w:val="none" w:sz="0" w:space="0" w:color="auto"/>
        <w:left w:val="none" w:sz="0" w:space="0" w:color="auto"/>
        <w:bottom w:val="none" w:sz="0" w:space="0" w:color="auto"/>
        <w:right w:val="none" w:sz="0" w:space="0" w:color="auto"/>
      </w:divBdr>
    </w:div>
    <w:div w:id="1510411273">
      <w:bodyDiv w:val="1"/>
      <w:marLeft w:val="0"/>
      <w:marRight w:val="0"/>
      <w:marTop w:val="0"/>
      <w:marBottom w:val="0"/>
      <w:divBdr>
        <w:top w:val="none" w:sz="0" w:space="0" w:color="auto"/>
        <w:left w:val="none" w:sz="0" w:space="0" w:color="auto"/>
        <w:bottom w:val="none" w:sz="0" w:space="0" w:color="auto"/>
        <w:right w:val="none" w:sz="0" w:space="0" w:color="auto"/>
      </w:divBdr>
    </w:div>
    <w:div w:id="1593389639">
      <w:bodyDiv w:val="1"/>
      <w:marLeft w:val="0"/>
      <w:marRight w:val="0"/>
      <w:marTop w:val="0"/>
      <w:marBottom w:val="0"/>
      <w:divBdr>
        <w:top w:val="none" w:sz="0" w:space="0" w:color="auto"/>
        <w:left w:val="none" w:sz="0" w:space="0" w:color="auto"/>
        <w:bottom w:val="none" w:sz="0" w:space="0" w:color="auto"/>
        <w:right w:val="none" w:sz="0" w:space="0" w:color="auto"/>
      </w:divBdr>
    </w:div>
    <w:div w:id="1980263884">
      <w:bodyDiv w:val="1"/>
      <w:marLeft w:val="0"/>
      <w:marRight w:val="0"/>
      <w:marTop w:val="0"/>
      <w:marBottom w:val="0"/>
      <w:divBdr>
        <w:top w:val="none" w:sz="0" w:space="0" w:color="auto"/>
        <w:left w:val="none" w:sz="0" w:space="0" w:color="auto"/>
        <w:bottom w:val="none" w:sz="0" w:space="0" w:color="auto"/>
        <w:right w:val="none" w:sz="0" w:space="0" w:color="auto"/>
      </w:divBdr>
    </w:div>
    <w:div w:id="207461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1800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Corentin Andreosso</dc:creator>
  <cp:keywords/>
  <dc:description/>
  <cp:lastModifiedBy>Vanessa Lang</cp:lastModifiedBy>
  <cp:revision>2</cp:revision>
  <cp:lastPrinted>2026-01-20T16:19:00Z</cp:lastPrinted>
  <dcterms:created xsi:type="dcterms:W3CDTF">2026-06-17T09:47:00Z</dcterms:created>
  <dcterms:modified xsi:type="dcterms:W3CDTF">2026-06-17T09:47:00Z</dcterms:modified>
</cp:coreProperties>
</file>